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A5A" w14:textId="77777777" w:rsidR="002E579C" w:rsidRDefault="002E579C">
      <w:pPr>
        <w:rPr>
          <w:rFonts w:ascii="Times New Roman" w:hAnsi="Times New Roman"/>
          <w:b/>
          <w:bCs/>
        </w:rPr>
      </w:pPr>
    </w:p>
    <w:p w14:paraId="781F9307" w14:textId="77777777" w:rsidR="002E579C" w:rsidRDefault="002E579C">
      <w:pPr>
        <w:rPr>
          <w:rFonts w:ascii="Times New Roman" w:hAnsi="Times New Roman"/>
          <w:b/>
          <w:bCs/>
        </w:rPr>
      </w:pPr>
    </w:p>
    <w:p w14:paraId="6E58668E" w14:textId="77777777" w:rsidR="002E579C" w:rsidRDefault="002E579C">
      <w:pPr>
        <w:rPr>
          <w:rFonts w:ascii="Times New Roman" w:hAnsi="Times New Roman"/>
          <w:b/>
          <w:bCs/>
        </w:rPr>
      </w:pPr>
    </w:p>
    <w:p w14:paraId="50634EE5" w14:textId="77777777" w:rsidR="002E579C" w:rsidRDefault="002E579C">
      <w:pPr>
        <w:rPr>
          <w:rFonts w:ascii="Times New Roman" w:hAnsi="Times New Roman"/>
          <w:b/>
          <w:bCs/>
        </w:rPr>
      </w:pPr>
    </w:p>
    <w:p w14:paraId="0CD68408" w14:textId="77777777" w:rsidR="002E579C" w:rsidRDefault="002E579C">
      <w:pPr>
        <w:rPr>
          <w:rFonts w:ascii="Times New Roman" w:hAnsi="Times New Roman"/>
          <w:b/>
          <w:bCs/>
        </w:rPr>
      </w:pPr>
    </w:p>
    <w:p w14:paraId="1C93DC68" w14:textId="77777777" w:rsidR="002E579C" w:rsidRDefault="002E579C">
      <w:pPr>
        <w:rPr>
          <w:rFonts w:ascii="Times New Roman" w:hAnsi="Times New Roman"/>
          <w:b/>
          <w:bCs/>
        </w:rPr>
      </w:pPr>
    </w:p>
    <w:p w14:paraId="6F7B4FC7" w14:textId="77777777" w:rsidR="002E579C" w:rsidRDefault="002E579C">
      <w:pPr>
        <w:rPr>
          <w:rFonts w:ascii="Times New Roman" w:hAnsi="Times New Roman"/>
          <w:b/>
          <w:bCs/>
        </w:rPr>
      </w:pPr>
    </w:p>
    <w:p w14:paraId="68B088DD" w14:textId="77777777" w:rsidR="002E579C" w:rsidRDefault="002E579C">
      <w:pPr>
        <w:rPr>
          <w:rFonts w:ascii="Times New Roman" w:hAnsi="Times New Roman"/>
          <w:b/>
          <w:bCs/>
        </w:rPr>
      </w:pPr>
    </w:p>
    <w:p w14:paraId="577F84FD" w14:textId="77777777" w:rsidR="002E579C" w:rsidRDefault="002E579C">
      <w:pPr>
        <w:rPr>
          <w:rFonts w:ascii="Times New Roman" w:hAnsi="Times New Roman"/>
          <w:b/>
          <w:bCs/>
        </w:rPr>
      </w:pPr>
    </w:p>
    <w:p w14:paraId="521DBDAB" w14:textId="77777777" w:rsidR="002E579C" w:rsidRDefault="002E579C">
      <w:pPr>
        <w:rPr>
          <w:rFonts w:ascii="Times New Roman" w:hAnsi="Times New Roman"/>
          <w:b/>
          <w:bCs/>
        </w:rPr>
      </w:pPr>
    </w:p>
    <w:p w14:paraId="5A022834" w14:textId="77777777" w:rsidR="002E579C" w:rsidRDefault="002E579C">
      <w:pPr>
        <w:rPr>
          <w:rFonts w:ascii="Times New Roman" w:hAnsi="Times New Roman"/>
          <w:b/>
          <w:bCs/>
        </w:rPr>
      </w:pPr>
    </w:p>
    <w:p w14:paraId="1FCD3FFD" w14:textId="77777777" w:rsidR="002E579C" w:rsidRDefault="002E579C">
      <w:pPr>
        <w:rPr>
          <w:rFonts w:ascii="Times New Roman" w:hAnsi="Times New Roman"/>
          <w:b/>
          <w:bCs/>
        </w:rPr>
      </w:pPr>
    </w:p>
    <w:p w14:paraId="201C925F" w14:textId="46A7CF58" w:rsidR="002E579C" w:rsidRDefault="002E579C" w:rsidP="002E579C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 w:rsidRPr="00584963">
        <w:rPr>
          <w:rFonts w:ascii="Tahoma" w:hAnsi="Tahoma" w:cs="Tahoma"/>
          <w:b/>
          <w:sz w:val="28"/>
        </w:rPr>
        <w:t xml:space="preserve">Annexe </w:t>
      </w:r>
      <w:r>
        <w:rPr>
          <w:rFonts w:ascii="Tahoma" w:hAnsi="Tahoma" w:cs="Tahoma"/>
          <w:b/>
          <w:sz w:val="28"/>
        </w:rPr>
        <w:t xml:space="preserve">n° </w:t>
      </w:r>
      <w:r w:rsidR="00944F9D">
        <w:rPr>
          <w:rFonts w:ascii="Tahoma" w:hAnsi="Tahoma" w:cs="Tahoma"/>
          <w:b/>
          <w:sz w:val="28"/>
        </w:rPr>
        <w:t>2</w:t>
      </w:r>
    </w:p>
    <w:p w14:paraId="0328089A" w14:textId="77777777" w:rsidR="002E579C" w:rsidRDefault="002E579C" w:rsidP="002E579C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31DEB75D" w14:textId="77777777" w:rsidR="002E579C" w:rsidRDefault="002E579C" w:rsidP="002E579C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-</w:t>
      </w:r>
    </w:p>
    <w:p w14:paraId="482D4633" w14:textId="77777777" w:rsidR="002E579C" w:rsidRDefault="002E579C" w:rsidP="002E579C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0BEAF416" w14:textId="77777777" w:rsidR="002E579C" w:rsidRPr="00323200" w:rsidRDefault="002E579C" w:rsidP="002E579C">
      <w:pPr>
        <w:jc w:val="center"/>
        <w:rPr>
          <w:rFonts w:ascii="Tahoma" w:eastAsia="Times New Roman" w:hAnsi="Tahoma" w:cs="Tahoma"/>
          <w:b/>
          <w:bCs/>
          <w:sz w:val="28"/>
          <w:lang w:eastAsia="fr-FR"/>
        </w:rPr>
      </w:pPr>
      <w:r w:rsidRPr="00323200">
        <w:rPr>
          <w:rFonts w:ascii="Tahoma" w:eastAsia="Times New Roman" w:hAnsi="Tahoma" w:cs="Tahoma"/>
          <w:b/>
          <w:bCs/>
          <w:sz w:val="28"/>
          <w:lang w:eastAsia="fr-FR"/>
        </w:rPr>
        <w:t xml:space="preserve">Formulaire de demande de titre de circulation aéroportuaire </w:t>
      </w:r>
      <w:r>
        <w:rPr>
          <w:rFonts w:ascii="Tahoma" w:eastAsia="Times New Roman" w:hAnsi="Tahoma" w:cs="Tahoma"/>
          <w:b/>
          <w:bCs/>
          <w:sz w:val="28"/>
          <w:lang w:eastAsia="fr-FR"/>
        </w:rPr>
        <w:t>temporaire et/ou de laissez-passer véhicule provisoire</w:t>
      </w:r>
    </w:p>
    <w:p w14:paraId="4FA2B680" w14:textId="77777777" w:rsidR="00616CD8" w:rsidRDefault="00616CD8" w:rsidP="006F0EC7">
      <w:pPr>
        <w:jc w:val="center"/>
        <w:rPr>
          <w:rFonts w:ascii="Times New Roman" w:hAnsi="Times New Roman"/>
          <w:b/>
          <w:bCs/>
        </w:rPr>
        <w:sectPr w:rsidR="00616CD8" w:rsidSect="002E579C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14:paraId="3040236B" w14:textId="77777777" w:rsidR="00EC6BFA" w:rsidRPr="00AD2369" w:rsidRDefault="00EC6BFA" w:rsidP="006F0E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F</w:t>
      </w:r>
      <w:r w:rsidRPr="00AD2369">
        <w:rPr>
          <w:rFonts w:ascii="Times New Roman" w:hAnsi="Times New Roman"/>
          <w:b/>
          <w:bCs/>
        </w:rPr>
        <w:t xml:space="preserve">ormulaire de demande de titre de circulation aéroportuaire </w:t>
      </w:r>
      <w:r>
        <w:rPr>
          <w:rFonts w:ascii="Times New Roman" w:hAnsi="Times New Roman"/>
          <w:b/>
          <w:bCs/>
        </w:rPr>
        <w:t>temporaire</w:t>
      </w:r>
      <w:r w:rsidRPr="00AD2369">
        <w:rPr>
          <w:rFonts w:ascii="Times New Roman" w:hAnsi="Times New Roman"/>
          <w:b/>
          <w:bCs/>
        </w:rPr>
        <w:t xml:space="preserve"> et</w:t>
      </w:r>
      <w:r>
        <w:rPr>
          <w:rFonts w:ascii="Times New Roman" w:hAnsi="Times New Roman"/>
          <w:b/>
          <w:bCs/>
        </w:rPr>
        <w:t>/ou</w:t>
      </w:r>
      <w:r w:rsidRPr="00AD2369">
        <w:rPr>
          <w:rFonts w:ascii="Times New Roman" w:hAnsi="Times New Roman"/>
          <w:b/>
          <w:bCs/>
        </w:rPr>
        <w:t xml:space="preserve"> de laissez-passer véhicule provisoire</w:t>
      </w:r>
    </w:p>
    <w:p w14:paraId="279B8E53" w14:textId="77777777" w:rsidR="00EC2A8B" w:rsidRDefault="00EC2A8B" w:rsidP="00EC2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Pour chaque retrait d’un titre de circulation accompagnée et/ou d’un laissez-passer véhicule provisoire, à présenter à :</w:t>
      </w:r>
    </w:p>
    <w:p w14:paraId="15AFC073" w14:textId="12B0242A" w:rsidR="00EC2A8B" w:rsidRDefault="008E63F3" w:rsidP="00EC2A8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L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a </w:t>
      </w:r>
      <w:r w:rsidR="00EC2A8B" w:rsidRPr="004B77F2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PAF ou la GTA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 pour </w:t>
      </w:r>
      <w:r w:rsidR="00EC2A8B" w:rsidRPr="00D10046">
        <w:rPr>
          <w:rFonts w:ascii="Times New Roman" w:eastAsia="Times New Roman" w:hAnsi="Times New Roman"/>
          <w:b/>
          <w:i/>
          <w:iCs/>
          <w:sz w:val="18"/>
          <w:szCs w:val="18"/>
          <w:lang w:eastAsia="fr-FR"/>
        </w:rPr>
        <w:t>Tontouta</w:t>
      </w:r>
      <w:r w:rsidR="00EC2A8B" w:rsidRPr="004B77F2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 (en fonction des zones de compétences de chacune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) ;</w:t>
      </w:r>
    </w:p>
    <w:p w14:paraId="1276BB65" w14:textId="0A6828C4" w:rsidR="00EC2A8B" w:rsidRDefault="008E63F3" w:rsidP="00EC2A8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Le service territorial de la sécurité publique (STSP) 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pour </w:t>
      </w:r>
      <w:r w:rsidR="00EC2A8B" w:rsidRPr="00D10046">
        <w:rPr>
          <w:rFonts w:ascii="Times New Roman" w:eastAsia="Times New Roman" w:hAnsi="Times New Roman"/>
          <w:b/>
          <w:i/>
          <w:iCs/>
          <w:sz w:val="18"/>
          <w:szCs w:val="18"/>
          <w:lang w:eastAsia="fr-FR"/>
        </w:rPr>
        <w:t>Magenta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 ;</w:t>
      </w:r>
    </w:p>
    <w:p w14:paraId="6FFFCD55" w14:textId="58F0A1F2" w:rsidR="00EC2A8B" w:rsidRPr="00D10046" w:rsidRDefault="008E63F3" w:rsidP="00EC2A8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L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’exploitant d’aérodrome pour </w:t>
      </w:r>
      <w:r w:rsidR="00EC2A8B" w:rsidRPr="00D10046">
        <w:rPr>
          <w:rFonts w:ascii="Times New Roman" w:eastAsia="Times New Roman" w:hAnsi="Times New Roman"/>
          <w:b/>
          <w:i/>
          <w:iCs/>
          <w:sz w:val="18"/>
          <w:szCs w:val="18"/>
          <w:lang w:eastAsia="fr-FR"/>
        </w:rPr>
        <w:t>Lifou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 via </w:t>
      </w:r>
      <w:hyperlink r:id="rId10" w:history="1">
        <w:r w:rsidR="00EC2A8B" w:rsidRPr="002E34DC">
          <w:rPr>
            <w:rStyle w:val="Lienhypertexte"/>
            <w:rFonts w:ascii="Times New Roman" w:eastAsia="Times New Roman" w:hAnsi="Times New Roman"/>
            <w:i/>
            <w:iCs/>
            <w:sz w:val="18"/>
            <w:szCs w:val="18"/>
            <w:lang w:eastAsia="fr-FR"/>
          </w:rPr>
          <w:t>exploitation-lifou@cci.nc</w:t>
        </w:r>
      </w:hyperlink>
      <w:r w:rsidR="00653496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, </w:t>
      </w:r>
      <w:r w:rsidR="00EC2A8B" w:rsidRPr="00D10046">
        <w:rPr>
          <w:rFonts w:ascii="Times New Roman" w:eastAsia="Times New Roman" w:hAnsi="Times New Roman"/>
          <w:b/>
          <w:i/>
          <w:iCs/>
          <w:sz w:val="18"/>
          <w:szCs w:val="18"/>
          <w:lang w:eastAsia="fr-FR"/>
        </w:rPr>
        <w:t>l’île des Pins</w:t>
      </w:r>
      <w:r w:rsidR="00EC2A8B">
        <w:rPr>
          <w:rFonts w:ascii="Times New Roman" w:eastAsia="Times New Roman" w:hAnsi="Times New Roman"/>
          <w:b/>
          <w:i/>
          <w:iCs/>
          <w:sz w:val="18"/>
          <w:szCs w:val="18"/>
          <w:lang w:eastAsia="fr-FR"/>
        </w:rPr>
        <w:t xml:space="preserve"> 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via </w:t>
      </w:r>
      <w:hyperlink r:id="rId11" w:tooltip="Composer un message à daem.surete@province-sud.nc" w:history="1">
        <w:r w:rsidR="00EC2A8B" w:rsidRPr="00E52057">
          <w:rPr>
            <w:rStyle w:val="Lienhypertexte"/>
            <w:rFonts w:ascii="Times New Roman" w:eastAsia="Times New Roman" w:hAnsi="Times New Roman"/>
            <w:i/>
            <w:iCs/>
            <w:sz w:val="18"/>
            <w:szCs w:val="18"/>
            <w:lang w:eastAsia="fr-FR"/>
          </w:rPr>
          <w:t>daem.surete@province-sud.nc</w:t>
        </w:r>
      </w:hyperlink>
      <w:r w:rsidR="00166DF7">
        <w:rPr>
          <w:rStyle w:val="Lienhypertexte"/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 </w:t>
      </w:r>
      <w:r w:rsidR="00166DF7" w:rsidRPr="00974E3D">
        <w:rPr>
          <w:rStyle w:val="Lienhypertexte"/>
          <w:rFonts w:ascii="Times New Roman" w:eastAsia="Times New Roman" w:hAnsi="Times New Roman"/>
          <w:i/>
          <w:iCs/>
          <w:color w:val="000000" w:themeColor="text1"/>
          <w:sz w:val="18"/>
          <w:szCs w:val="18"/>
          <w:u w:val="none"/>
          <w:lang w:eastAsia="fr-FR"/>
        </w:rPr>
        <w:t xml:space="preserve">et </w:t>
      </w:r>
      <w:r w:rsidR="00166DF7" w:rsidRPr="00974E3D">
        <w:rPr>
          <w:rStyle w:val="Lienhypertexte"/>
          <w:rFonts w:ascii="Times New Roman" w:eastAsia="Times New Roman" w:hAnsi="Times New Roman"/>
          <w:b/>
          <w:bCs/>
          <w:i/>
          <w:iCs/>
          <w:color w:val="000000" w:themeColor="text1"/>
          <w:sz w:val="18"/>
          <w:szCs w:val="18"/>
          <w:u w:val="none"/>
          <w:lang w:eastAsia="fr-FR"/>
        </w:rPr>
        <w:t>Maré et Ouvéa</w:t>
      </w:r>
      <w:r w:rsidR="00166DF7" w:rsidRPr="00974E3D">
        <w:rPr>
          <w:rStyle w:val="Lienhypertexte"/>
          <w:rFonts w:ascii="Times New Roman" w:eastAsia="Times New Roman" w:hAnsi="Times New Roman"/>
          <w:i/>
          <w:iCs/>
          <w:color w:val="000000" w:themeColor="text1"/>
          <w:sz w:val="18"/>
          <w:szCs w:val="18"/>
          <w:u w:val="none"/>
          <w:lang w:eastAsia="fr-FR"/>
        </w:rPr>
        <w:t xml:space="preserve"> via</w:t>
      </w:r>
      <w:r w:rsidR="00166DF7">
        <w:rPr>
          <w:rStyle w:val="Lienhypertexte"/>
          <w:rFonts w:ascii="Times New Roman" w:eastAsia="Times New Roman" w:hAnsi="Times New Roman"/>
          <w:i/>
          <w:iCs/>
          <w:sz w:val="18"/>
          <w:szCs w:val="18"/>
          <w:lang w:eastAsia="fr-FR"/>
        </w:rPr>
        <w:t xml:space="preserve"> </w:t>
      </w:r>
      <w:r w:rsidR="00166DF7" w:rsidRPr="004D7C44">
        <w:rPr>
          <w:rStyle w:val="Lienhypertexte"/>
          <w:rFonts w:ascii="Times New Roman" w:eastAsia="Times New Roman" w:hAnsi="Times New Roman"/>
          <w:i/>
          <w:iCs/>
          <w:sz w:val="18"/>
          <w:szCs w:val="18"/>
          <w:lang w:eastAsia="fr-FR"/>
        </w:rPr>
        <w:t>sur@loyalty.nc</w:t>
      </w:r>
      <w:r w:rsidR="00EC2A8B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. L’exploitant remet ensuite le formulaire à la brigade territoriale autonome compétente sur la plateforme concernée.</w:t>
      </w:r>
    </w:p>
    <w:p w14:paraId="43752632" w14:textId="77777777" w:rsidR="00EC6BFA" w:rsidRPr="00AD2369" w:rsidRDefault="00EC6BFA" w:rsidP="00EC6BFA">
      <w:pPr>
        <w:pStyle w:val="En-tte"/>
        <w:rPr>
          <w:rFonts w:ascii="Times New Roman" w:hAnsi="Times New Roman"/>
          <w:b/>
          <w:bCs/>
          <w:szCs w:val="24"/>
        </w:rPr>
      </w:pPr>
      <w:r w:rsidRPr="00AD2369">
        <w:rPr>
          <w:rFonts w:ascii="Times New Roman" w:eastAsia="Times New Roman" w:hAnsi="Times New Roman"/>
          <w:b/>
          <w:bCs/>
          <w:szCs w:val="24"/>
          <w:lang w:eastAsia="fr-FR"/>
        </w:rPr>
        <w:sym w:font="Webdings" w:char="F063"/>
      </w:r>
      <w:r w:rsidRPr="00AD2369">
        <w:rPr>
          <w:rFonts w:ascii="Times New Roman" w:eastAsia="Times New Roman" w:hAnsi="Times New Roman"/>
          <w:b/>
          <w:bCs/>
          <w:szCs w:val="24"/>
          <w:lang w:eastAsia="fr-FR"/>
        </w:rPr>
        <w:t xml:space="preserve"> </w:t>
      </w:r>
      <w:r w:rsidRPr="00AD2369">
        <w:rPr>
          <w:rFonts w:ascii="Times New Roman" w:hAnsi="Times New Roman"/>
          <w:b/>
          <w:bCs/>
          <w:szCs w:val="24"/>
        </w:rPr>
        <w:t xml:space="preserve">DEMANDE DE TITRE DE CIRCULATION </w:t>
      </w:r>
      <w:r>
        <w:rPr>
          <w:rFonts w:ascii="Times New Roman" w:hAnsi="Times New Roman"/>
          <w:b/>
          <w:bCs/>
          <w:szCs w:val="24"/>
        </w:rPr>
        <w:t xml:space="preserve">AEROPORTUAIRE </w:t>
      </w:r>
      <w:r w:rsidRPr="00AD2369">
        <w:rPr>
          <w:rFonts w:ascii="Times New Roman" w:hAnsi="Times New Roman"/>
          <w:b/>
          <w:bCs/>
          <w:szCs w:val="24"/>
        </w:rPr>
        <w:t>« </w:t>
      </w:r>
      <w:r>
        <w:rPr>
          <w:rFonts w:ascii="Times New Roman" w:hAnsi="Times New Roman"/>
          <w:b/>
          <w:bCs/>
          <w:szCs w:val="24"/>
        </w:rPr>
        <w:t>TEMPORAIRE</w:t>
      </w:r>
      <w:r w:rsidRPr="00AD2369">
        <w:rPr>
          <w:rFonts w:ascii="Times New Roman" w:hAnsi="Times New Roman"/>
          <w:b/>
          <w:bCs/>
          <w:szCs w:val="24"/>
        </w:rPr>
        <w:t> »</w:t>
      </w:r>
      <w:r>
        <w:rPr>
          <w:rFonts w:ascii="Times New Roman" w:hAnsi="Times New Roman"/>
          <w:b/>
          <w:bCs/>
          <w:szCs w:val="24"/>
        </w:rPr>
        <w:t xml:space="preserve"> (TCA T)</w:t>
      </w:r>
    </w:p>
    <w:p w14:paraId="004730CC" w14:textId="77777777" w:rsidR="00EC6BFA" w:rsidRDefault="00EC6BFA" w:rsidP="00EC6BFA">
      <w:pPr>
        <w:pStyle w:val="En-tte"/>
        <w:rPr>
          <w:rFonts w:ascii="Times New Roman" w:hAnsi="Times New Roman"/>
          <w:b/>
          <w:bCs/>
          <w:szCs w:val="24"/>
        </w:rPr>
      </w:pPr>
      <w:r w:rsidRPr="00AD2369">
        <w:rPr>
          <w:rFonts w:ascii="Times New Roman" w:hAnsi="Times New Roman"/>
          <w:b/>
          <w:bCs/>
          <w:szCs w:val="24"/>
        </w:rPr>
        <w:sym w:font="Webdings" w:char="F063"/>
      </w:r>
      <w:r w:rsidRPr="00AD2369">
        <w:rPr>
          <w:rFonts w:ascii="Times New Roman" w:hAnsi="Times New Roman"/>
          <w:b/>
          <w:bCs/>
          <w:szCs w:val="24"/>
        </w:rPr>
        <w:t xml:space="preserve"> DEMANDE DE LAISSEZ-PASSER</w:t>
      </w:r>
      <w:r>
        <w:rPr>
          <w:rFonts w:ascii="Times New Roman" w:hAnsi="Times New Roman"/>
          <w:b/>
          <w:bCs/>
          <w:szCs w:val="24"/>
        </w:rPr>
        <w:t xml:space="preserve"> VEHICULE</w:t>
      </w:r>
      <w:r w:rsidRPr="00AD2369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(LPV) </w:t>
      </w:r>
      <w:r w:rsidRPr="00AD2369">
        <w:rPr>
          <w:rFonts w:ascii="Times New Roman" w:hAnsi="Times New Roman"/>
          <w:b/>
          <w:bCs/>
          <w:szCs w:val="24"/>
        </w:rPr>
        <w:t>PROVISOIRE</w:t>
      </w:r>
    </w:p>
    <w:p w14:paraId="4627B36A" w14:textId="77777777" w:rsidR="00EC6BFA" w:rsidRDefault="00EC6BFA" w:rsidP="00EC6BFA">
      <w:pPr>
        <w:pStyle w:val="En-tte"/>
        <w:rPr>
          <w:rFonts w:ascii="Times New Roman" w:hAnsi="Times New Roman"/>
          <w:b/>
          <w:bCs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EC6BFA" w:rsidRPr="005F2343" w14:paraId="2701ED35" w14:textId="77777777" w:rsidTr="0016031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C1AB0EA" w14:textId="77777777" w:rsidR="00EC6BFA" w:rsidRPr="003C32ED" w:rsidRDefault="00EC6BFA" w:rsidP="00160317">
            <w:pPr>
              <w:pStyle w:val="Sansinterligne"/>
              <w:jc w:val="center"/>
              <w:rPr>
                <w:rFonts w:ascii="Times New Roman" w:hAnsi="Times New Roman"/>
                <w:b/>
                <w:szCs w:val="18"/>
              </w:rPr>
            </w:pPr>
            <w:r w:rsidRPr="003C32ED">
              <w:rPr>
                <w:rFonts w:ascii="Times New Roman" w:hAnsi="Times New Roman"/>
                <w:b/>
                <w:szCs w:val="18"/>
              </w:rPr>
              <w:t>Identification de l’organisme demandeur</w:t>
            </w:r>
          </w:p>
        </w:tc>
      </w:tr>
      <w:tr w:rsidR="00EC6BFA" w:rsidRPr="005F2343" w14:paraId="597BFE95" w14:textId="77777777" w:rsidTr="00160317">
        <w:tc>
          <w:tcPr>
            <w:tcW w:w="5000" w:type="pct"/>
            <w:gridSpan w:val="2"/>
          </w:tcPr>
          <w:p w14:paraId="0FF5C8D3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6325ED77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szCs w:val="18"/>
              </w:rPr>
              <w:t>Je soussigné(e) (NOM, PRÉNOM) : ……………………………………………………………………….</w:t>
            </w:r>
          </w:p>
          <w:p w14:paraId="4113CB84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2F736643" w14:textId="37DE3350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szCs w:val="18"/>
              </w:rPr>
              <w:t xml:space="preserve">Correspondant </w:t>
            </w:r>
            <w:r w:rsidRPr="005F2343">
              <w:rPr>
                <w:rFonts w:ascii="Times New Roman" w:hAnsi="Times New Roman"/>
                <w:b/>
                <w:bCs/>
                <w:color w:val="FF0000"/>
                <w:szCs w:val="18"/>
                <w:u w:val="single"/>
              </w:rPr>
              <w:t>sûreté</w:t>
            </w:r>
            <w:r w:rsidRPr="005F2343">
              <w:rPr>
                <w:rFonts w:ascii="Times New Roman" w:hAnsi="Times New Roman"/>
                <w:szCs w:val="18"/>
              </w:rPr>
              <w:t xml:space="preserve"> – </w:t>
            </w:r>
            <w:r w:rsidRPr="005F2343">
              <w:rPr>
                <w:rFonts w:ascii="Times New Roman" w:hAnsi="Times New Roman"/>
                <w:b/>
                <w:bCs/>
                <w:color w:val="FF0000"/>
                <w:szCs w:val="18"/>
                <w:u w:val="single"/>
              </w:rPr>
              <w:t>opérationnel</w:t>
            </w:r>
            <w:r w:rsidRPr="005F2343">
              <w:rPr>
                <w:rFonts w:ascii="Times New Roman" w:hAnsi="Times New Roman"/>
                <w:color w:val="FF0000"/>
                <w:szCs w:val="18"/>
              </w:rPr>
              <w:t xml:space="preserve"> </w:t>
            </w:r>
            <w:r w:rsidRPr="005F2343">
              <w:rPr>
                <w:rFonts w:ascii="Times New Roman" w:hAnsi="Times New Roman"/>
                <w:szCs w:val="18"/>
              </w:rPr>
              <w:t>de l’organisme utilisant</w:t>
            </w:r>
            <w:r>
              <w:rPr>
                <w:rFonts w:ascii="Times New Roman" w:hAnsi="Times New Roman"/>
                <w:szCs w:val="18"/>
              </w:rPr>
              <w:t xml:space="preserve"> la zone cô</w:t>
            </w:r>
            <w:r w:rsidRPr="005F2343">
              <w:rPr>
                <w:rFonts w:ascii="Times New Roman" w:hAnsi="Times New Roman"/>
                <w:szCs w:val="18"/>
              </w:rPr>
              <w:t>té piste : ……………………………………………………………………………………………………………….…</w:t>
            </w:r>
          </w:p>
          <w:p w14:paraId="7926F3F9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666A9D47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szCs w:val="18"/>
              </w:rPr>
              <w:t>N° téléphone : ………………………………Mail : ……………………………………………………….</w:t>
            </w:r>
          </w:p>
          <w:p w14:paraId="23209685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343B2B1B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szCs w:val="18"/>
              </w:rPr>
              <w:t xml:space="preserve">Demande la délivrance du ou des </w:t>
            </w:r>
            <w:r>
              <w:rPr>
                <w:rFonts w:ascii="Times New Roman" w:hAnsi="Times New Roman"/>
                <w:szCs w:val="18"/>
              </w:rPr>
              <w:t>titre(s) d’accès</w:t>
            </w:r>
            <w:r w:rsidRPr="005F2343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cités ci-dessus pour la personne</w:t>
            </w:r>
            <w:r w:rsidRPr="005F2343">
              <w:rPr>
                <w:rFonts w:ascii="Times New Roman" w:hAnsi="Times New Roman"/>
                <w:szCs w:val="18"/>
              </w:rPr>
              <w:t xml:space="preserve"> et/ou </w:t>
            </w:r>
            <w:r>
              <w:rPr>
                <w:rFonts w:ascii="Times New Roman" w:hAnsi="Times New Roman"/>
                <w:szCs w:val="18"/>
              </w:rPr>
              <w:t>le véhicule</w:t>
            </w:r>
            <w:r w:rsidRPr="005F2343">
              <w:rPr>
                <w:rFonts w:ascii="Times New Roman" w:hAnsi="Times New Roman"/>
                <w:szCs w:val="18"/>
              </w:rPr>
              <w:t xml:space="preserve"> listé</w:t>
            </w:r>
            <w:r>
              <w:rPr>
                <w:rFonts w:ascii="Times New Roman" w:hAnsi="Times New Roman"/>
                <w:szCs w:val="18"/>
              </w:rPr>
              <w:t>(</w:t>
            </w:r>
            <w:r w:rsidRPr="005F2343">
              <w:rPr>
                <w:rFonts w:ascii="Times New Roman" w:hAnsi="Times New Roman"/>
                <w:szCs w:val="18"/>
              </w:rPr>
              <w:t>s</w:t>
            </w:r>
            <w:r>
              <w:rPr>
                <w:rFonts w:ascii="Times New Roman" w:hAnsi="Times New Roman"/>
                <w:szCs w:val="18"/>
              </w:rPr>
              <w:t>).</w:t>
            </w:r>
            <w:r w:rsidRPr="005F2343">
              <w:rPr>
                <w:rFonts w:ascii="Times New Roman" w:hAnsi="Times New Roman"/>
                <w:szCs w:val="18"/>
              </w:rPr>
              <w:t xml:space="preserve"> </w:t>
            </w:r>
          </w:p>
          <w:p w14:paraId="5CF18CE3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Période demandée : du ………………. au ……………</w:t>
            </w:r>
          </w:p>
          <w:p w14:paraId="39B6D7C0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Heure d’activation du titre : ………………………..</w:t>
            </w:r>
          </w:p>
          <w:p w14:paraId="367FC12F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5E22F925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szCs w:val="18"/>
              </w:rPr>
              <w:t>Lieu de destination et motif de la délivrance : ……………………………………………………………………………………………</w:t>
            </w:r>
          </w:p>
          <w:p w14:paraId="7EBCEECF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31226A65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5F2343">
              <w:rPr>
                <w:rFonts w:ascii="Times New Roman" w:hAnsi="Times New Roman"/>
                <w:b/>
                <w:bCs/>
                <w:i/>
                <w:iCs/>
                <w:color w:val="FF0000"/>
                <w:szCs w:val="18"/>
              </w:rPr>
              <w:t xml:space="preserve">Le bénéficiaire, amené à faire pénétrer en PC-ZSAR dans le cadre de ses activités professionnelles des articles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18"/>
              </w:rPr>
              <w:t>p</w:t>
            </w:r>
            <w:r w:rsidRPr="005F2343">
              <w:rPr>
                <w:rFonts w:ascii="Times New Roman" w:hAnsi="Times New Roman"/>
                <w:b/>
                <w:bCs/>
                <w:i/>
                <w:iCs/>
                <w:color w:val="FF0000"/>
                <w:szCs w:val="18"/>
              </w:rPr>
              <w:t>rohibés, a</w:t>
            </w:r>
            <w:r w:rsidR="00343906">
              <w:rPr>
                <w:rFonts w:ascii="Times New Roman" w:hAnsi="Times New Roman"/>
                <w:b/>
                <w:bCs/>
                <w:i/>
                <w:iCs/>
                <w:color w:val="FF0000"/>
                <w:szCs w:val="18"/>
              </w:rPr>
              <w:t>-</w:t>
            </w:r>
            <w:r w:rsidRPr="005F2343">
              <w:rPr>
                <w:rFonts w:ascii="Times New Roman" w:hAnsi="Times New Roman"/>
                <w:b/>
                <w:bCs/>
                <w:i/>
                <w:iCs/>
                <w:color w:val="FF0000"/>
                <w:szCs w:val="18"/>
              </w:rPr>
              <w:t>t-il fait la demande « d’autorisation individuelle d’introduction d’articles prohibés » ?</w:t>
            </w:r>
          </w:p>
          <w:p w14:paraId="10586D73" w14:textId="77777777" w:rsidR="00EC6BFA" w:rsidRPr="005F2343" w:rsidRDefault="00EC6BFA" w:rsidP="00160317">
            <w:pPr>
              <w:pStyle w:val="Sansinterligne"/>
              <w:rPr>
                <w:rFonts w:ascii="Times New Roman" w:hAnsi="Times New Roman"/>
                <w:b/>
                <w:bCs/>
                <w:szCs w:val="18"/>
              </w:rPr>
            </w:pPr>
            <w:r w:rsidRPr="005F2343">
              <w:rPr>
                <w:rFonts w:ascii="Times New Roman" w:hAnsi="Times New Roman"/>
                <w:b/>
                <w:bCs/>
                <w:szCs w:val="18"/>
              </w:rPr>
              <w:sym w:font="Webdings" w:char="F063"/>
            </w:r>
            <w:r w:rsidRPr="005F2343">
              <w:rPr>
                <w:rFonts w:ascii="Times New Roman" w:hAnsi="Times New Roman"/>
                <w:szCs w:val="18"/>
              </w:rPr>
              <w:t xml:space="preserve"> </w:t>
            </w:r>
            <w:r w:rsidRPr="005F2343">
              <w:rPr>
                <w:rFonts w:ascii="Times New Roman" w:hAnsi="Times New Roman"/>
                <w:b/>
                <w:bCs/>
                <w:szCs w:val="18"/>
              </w:rPr>
              <w:t xml:space="preserve">OUI </w:t>
            </w:r>
            <w:r w:rsidRPr="005F2343">
              <w:rPr>
                <w:rFonts w:ascii="Times New Roman" w:hAnsi="Times New Roman"/>
                <w:b/>
                <w:bCs/>
                <w:szCs w:val="18"/>
              </w:rPr>
              <w:sym w:font="Webdings" w:char="F063"/>
            </w:r>
            <w:r w:rsidRPr="005F2343">
              <w:rPr>
                <w:rFonts w:ascii="Times New Roman" w:hAnsi="Times New Roman"/>
                <w:b/>
                <w:bCs/>
                <w:szCs w:val="18"/>
              </w:rPr>
              <w:t xml:space="preserve"> NON</w:t>
            </w:r>
          </w:p>
          <w:p w14:paraId="2B6B9691" w14:textId="77777777" w:rsidR="00EC6BFA" w:rsidRPr="005F2343" w:rsidRDefault="00EC6BFA" w:rsidP="00160317">
            <w:pPr>
              <w:pStyle w:val="Sansinterligne"/>
              <w:rPr>
                <w:b/>
                <w:bCs/>
                <w:i/>
                <w:sz w:val="28"/>
                <w:szCs w:val="24"/>
              </w:rPr>
            </w:pPr>
            <w:r w:rsidRPr="005F2343">
              <w:rPr>
                <w:rFonts w:ascii="Times New Roman" w:hAnsi="Times New Roman"/>
                <w:i/>
                <w:szCs w:val="18"/>
              </w:rPr>
              <w:t>(1) rayer la mention inutile</w:t>
            </w:r>
          </w:p>
        </w:tc>
      </w:tr>
      <w:tr w:rsidR="00EC6BFA" w:rsidRPr="005F2343" w14:paraId="32488F99" w14:textId="77777777" w:rsidTr="004C2349">
        <w:trPr>
          <w:trHeight w:val="1242"/>
        </w:trPr>
        <w:tc>
          <w:tcPr>
            <w:tcW w:w="2500" w:type="pct"/>
          </w:tcPr>
          <w:p w14:paraId="04E28608" w14:textId="77777777" w:rsidR="00EC6BFA" w:rsidRPr="005F2343" w:rsidRDefault="00EC6BFA" w:rsidP="00160317">
            <w:pPr>
              <w:spacing w:before="100" w:beforeAutospacing="1" w:line="288" w:lineRule="auto"/>
              <w:rPr>
                <w:rFonts w:ascii="Times New Roman" w:eastAsia="Times New Roman" w:hAnsi="Times New Roman"/>
                <w:szCs w:val="18"/>
              </w:rPr>
            </w:pPr>
            <w:r w:rsidRPr="005F2343">
              <w:rPr>
                <w:rFonts w:ascii="Times New Roman" w:eastAsia="Times New Roman" w:hAnsi="Times New Roman"/>
                <w:szCs w:val="18"/>
              </w:rPr>
              <w:t xml:space="preserve">Fait à </w:t>
            </w:r>
          </w:p>
          <w:p w14:paraId="013C839A" w14:textId="77777777" w:rsidR="00EC6BFA" w:rsidRPr="005F2343" w:rsidRDefault="00EC6BFA" w:rsidP="00160317">
            <w:pPr>
              <w:spacing w:before="100" w:beforeAutospacing="1" w:line="288" w:lineRule="auto"/>
              <w:rPr>
                <w:rFonts w:ascii="Times New Roman" w:eastAsia="Times New Roman" w:hAnsi="Times New Roman"/>
                <w:szCs w:val="18"/>
              </w:rPr>
            </w:pPr>
            <w:r w:rsidRPr="005F2343">
              <w:rPr>
                <w:rFonts w:ascii="Times New Roman" w:eastAsia="Times New Roman" w:hAnsi="Times New Roman"/>
                <w:szCs w:val="18"/>
              </w:rPr>
              <w:t>Le </w:t>
            </w:r>
            <w:r w:rsidRPr="003C32ED">
              <w:rPr>
                <w:rFonts w:ascii="Times New Roman" w:hAnsi="Times New Roman"/>
                <w:szCs w:val="18"/>
              </w:rPr>
              <w:t xml:space="preserve">: </w:t>
            </w:r>
            <w:r>
              <w:rPr>
                <w:rFonts w:ascii="Times New Roman" w:hAnsi="Times New Roman"/>
                <w:szCs w:val="18"/>
              </w:rPr>
              <w:t xml:space="preserve">    </w:t>
            </w:r>
            <w:r w:rsidRPr="003C32ED">
              <w:rPr>
                <w:rFonts w:ascii="Times New Roman" w:hAnsi="Times New Roman"/>
                <w:szCs w:val="18"/>
              </w:rPr>
              <w:t xml:space="preserve"> / </w:t>
            </w:r>
            <w:r>
              <w:rPr>
                <w:rFonts w:ascii="MS Mincho" w:eastAsia="MS Mincho" w:hAnsi="MS Mincho" w:cs="MS Mincho"/>
                <w:szCs w:val="18"/>
              </w:rPr>
              <w:t xml:space="preserve">  </w:t>
            </w:r>
            <w:r w:rsidRPr="003C32ED">
              <w:rPr>
                <w:rFonts w:ascii="Times New Roman" w:hAnsi="Times New Roman"/>
                <w:szCs w:val="18"/>
              </w:rPr>
              <w:t xml:space="preserve"> / </w:t>
            </w:r>
            <w:r>
              <w:rPr>
                <w:rFonts w:ascii="MS Mincho" w:eastAsia="MS Mincho" w:hAnsi="MS Mincho" w:cs="MS Mincho"/>
                <w:szCs w:val="18"/>
              </w:rPr>
              <w:t xml:space="preserve">    </w:t>
            </w:r>
          </w:p>
        </w:tc>
        <w:tc>
          <w:tcPr>
            <w:tcW w:w="2500" w:type="pct"/>
          </w:tcPr>
          <w:p w14:paraId="0991623F" w14:textId="77777777" w:rsidR="00EC6BFA" w:rsidRPr="005F2343" w:rsidRDefault="00EC6BFA" w:rsidP="00160317">
            <w:pPr>
              <w:spacing w:before="100" w:beforeAutospacing="1" w:line="288" w:lineRule="auto"/>
              <w:rPr>
                <w:rFonts w:ascii="Times New Roman" w:eastAsia="Times New Roman" w:hAnsi="Times New Roman"/>
                <w:szCs w:val="18"/>
              </w:rPr>
            </w:pPr>
            <w:r w:rsidRPr="005F2343">
              <w:rPr>
                <w:rFonts w:ascii="Times New Roman" w:eastAsia="Times New Roman" w:hAnsi="Times New Roman"/>
                <w:szCs w:val="18"/>
              </w:rPr>
              <w:t xml:space="preserve">Signature et cachet du correspondant </w:t>
            </w:r>
          </w:p>
          <w:p w14:paraId="2972C050" w14:textId="77777777" w:rsidR="00EC6BFA" w:rsidRPr="005F2343" w:rsidRDefault="00EC6BFA" w:rsidP="00160317">
            <w:pPr>
              <w:spacing w:before="100" w:beforeAutospacing="1" w:line="288" w:lineRule="auto"/>
              <w:rPr>
                <w:rFonts w:ascii="Times New Roman" w:eastAsia="Times New Roman" w:hAnsi="Times New Roman"/>
                <w:szCs w:val="18"/>
              </w:rPr>
            </w:pPr>
          </w:p>
        </w:tc>
      </w:tr>
      <w:tr w:rsidR="00EC6BFA" w:rsidRPr="005F2343" w14:paraId="01C33EE9" w14:textId="77777777" w:rsidTr="00160317">
        <w:trPr>
          <w:trHeight w:val="32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B9AA33" w14:textId="77777777" w:rsidR="00EC6BFA" w:rsidRPr="005F2343" w:rsidRDefault="00EC6BFA" w:rsidP="00160317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3C32ED">
              <w:rPr>
                <w:rFonts w:ascii="Times New Roman" w:hAnsi="Times New Roman"/>
                <w:b/>
                <w:szCs w:val="18"/>
              </w:rPr>
              <w:t xml:space="preserve">Identification </w:t>
            </w:r>
            <w:r>
              <w:rPr>
                <w:rFonts w:ascii="Times New Roman" w:hAnsi="Times New Roman"/>
                <w:b/>
                <w:szCs w:val="18"/>
              </w:rPr>
              <w:t>du demandeur du TCA T</w:t>
            </w:r>
          </w:p>
        </w:tc>
      </w:tr>
      <w:tr w:rsidR="00EC6BFA" w:rsidRPr="005F2343" w14:paraId="571A1C42" w14:textId="77777777" w:rsidTr="00160317">
        <w:trPr>
          <w:trHeight w:val="325"/>
        </w:trPr>
        <w:tc>
          <w:tcPr>
            <w:tcW w:w="5000" w:type="pct"/>
            <w:gridSpan w:val="2"/>
          </w:tcPr>
          <w:p w14:paraId="3A511A58" w14:textId="77777777" w:rsidR="00EC6BFA" w:rsidRDefault="00EC6BFA" w:rsidP="00160317">
            <w:pPr>
              <w:pStyle w:val="Sansinterligne"/>
              <w:rPr>
                <w:rFonts w:ascii="Times New Roman" w:hAnsi="Times New Roman"/>
                <w:i/>
                <w:szCs w:val="18"/>
              </w:rPr>
            </w:pPr>
          </w:p>
          <w:p w14:paraId="546C6BD0" w14:textId="77777777" w:rsidR="00EC6BFA" w:rsidRDefault="00EC6BFA" w:rsidP="00160317">
            <w:pPr>
              <w:pStyle w:val="Sansinterligne"/>
              <w:rPr>
                <w:rFonts w:ascii="Times New Roman" w:hAnsi="Times New Roman"/>
                <w:i/>
                <w:szCs w:val="18"/>
              </w:rPr>
            </w:pPr>
            <w:r w:rsidRPr="00283317">
              <w:rPr>
                <w:rFonts w:ascii="Times New Roman" w:hAnsi="Times New Roman"/>
                <w:i/>
                <w:szCs w:val="18"/>
              </w:rPr>
              <w:t>Annexer une liste à la présente demande si plusieurs personnes concernées par la même journée.</w:t>
            </w:r>
          </w:p>
          <w:p w14:paraId="5E70E872" w14:textId="77777777" w:rsidR="00EC6BFA" w:rsidRPr="00283317" w:rsidRDefault="00EC6BFA" w:rsidP="00160317">
            <w:pPr>
              <w:pStyle w:val="Sansinterligne"/>
              <w:rPr>
                <w:rFonts w:ascii="Times New Roman" w:hAnsi="Times New Roman"/>
                <w:i/>
                <w:szCs w:val="18"/>
              </w:rPr>
            </w:pPr>
          </w:p>
          <w:p w14:paraId="2C924E1C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NOM, PRÉNOM</w:t>
            </w:r>
            <w:r w:rsidRPr="005F2343">
              <w:rPr>
                <w:rFonts w:ascii="Times New Roman" w:hAnsi="Times New Roman"/>
                <w:szCs w:val="18"/>
              </w:rPr>
              <w:t> : ……………………………………………………………………….</w:t>
            </w:r>
          </w:p>
          <w:p w14:paraId="03CB42D8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N° du TCA de l’intéressé : ………………………………………………………………</w:t>
            </w:r>
          </w:p>
          <w:p w14:paraId="27D01490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Valable sur l’aéroport de : ………………………………………………………………</w:t>
            </w:r>
          </w:p>
          <w:p w14:paraId="74B1A5B6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Né le : ………………………………………………………………</w:t>
            </w:r>
          </w:p>
          <w:p w14:paraId="5E2F294E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 : ………………………………………………………………</w:t>
            </w:r>
          </w:p>
          <w:p w14:paraId="52508EA5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777D2CB3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 w:rsidRPr="003C32ED">
              <w:rPr>
                <w:rFonts w:ascii="Times New Roman" w:hAnsi="Times New Roman"/>
                <w:szCs w:val="18"/>
              </w:rPr>
              <w:t xml:space="preserve">Fait à </w:t>
            </w:r>
            <w:r>
              <w:rPr>
                <w:rFonts w:ascii="Times New Roman" w:hAnsi="Times New Roman"/>
                <w:szCs w:val="18"/>
              </w:rPr>
              <w:t xml:space="preserve">                                                                                             Signature :</w:t>
            </w:r>
          </w:p>
          <w:p w14:paraId="1828CA4A" w14:textId="77777777" w:rsidR="00EC6BFA" w:rsidRPr="003C32ED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6FE524B7" w14:textId="77777777" w:rsidR="00EC6BFA" w:rsidRDefault="00EC6BFA" w:rsidP="00160317">
            <w:pPr>
              <w:pStyle w:val="Sansinterligne"/>
              <w:rPr>
                <w:rFonts w:ascii="MS Mincho" w:eastAsia="MS Mincho" w:hAnsi="MS Mincho" w:cs="MS Mincho"/>
                <w:szCs w:val="18"/>
              </w:rPr>
            </w:pPr>
            <w:r w:rsidRPr="003C32ED">
              <w:rPr>
                <w:rFonts w:ascii="Times New Roman" w:hAnsi="Times New Roman"/>
                <w:szCs w:val="18"/>
              </w:rPr>
              <w:t xml:space="preserve">Le : </w:t>
            </w:r>
            <w:r>
              <w:rPr>
                <w:rFonts w:ascii="Times New Roman" w:hAnsi="Times New Roman"/>
                <w:szCs w:val="18"/>
              </w:rPr>
              <w:t xml:space="preserve">    </w:t>
            </w:r>
            <w:r w:rsidRPr="003C32ED">
              <w:rPr>
                <w:rFonts w:ascii="Times New Roman" w:hAnsi="Times New Roman"/>
                <w:szCs w:val="18"/>
              </w:rPr>
              <w:t xml:space="preserve"> / </w:t>
            </w:r>
            <w:r>
              <w:rPr>
                <w:rFonts w:ascii="MS Mincho" w:eastAsia="MS Mincho" w:hAnsi="MS Mincho" w:cs="MS Mincho"/>
                <w:szCs w:val="18"/>
              </w:rPr>
              <w:t xml:space="preserve">  </w:t>
            </w:r>
            <w:r w:rsidRPr="003C32ED">
              <w:rPr>
                <w:rFonts w:ascii="Times New Roman" w:hAnsi="Times New Roman"/>
                <w:szCs w:val="18"/>
              </w:rPr>
              <w:t xml:space="preserve"> / </w:t>
            </w:r>
            <w:r>
              <w:rPr>
                <w:rFonts w:ascii="MS Mincho" w:eastAsia="MS Mincho" w:hAnsi="MS Mincho" w:cs="MS Mincho"/>
                <w:szCs w:val="18"/>
              </w:rPr>
              <w:t xml:space="preserve">    </w:t>
            </w:r>
          </w:p>
          <w:p w14:paraId="44BE6449" w14:textId="77777777" w:rsidR="00EC6BFA" w:rsidRPr="003C32ED" w:rsidRDefault="00EC6BFA" w:rsidP="00160317">
            <w:pPr>
              <w:pStyle w:val="Sansinterligne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EC6BFA" w:rsidRPr="005F2343" w14:paraId="64B0BA2B" w14:textId="77777777" w:rsidTr="00160317">
        <w:trPr>
          <w:trHeight w:val="325"/>
        </w:trPr>
        <w:tc>
          <w:tcPr>
            <w:tcW w:w="5000" w:type="pct"/>
            <w:gridSpan w:val="2"/>
          </w:tcPr>
          <w:p w14:paraId="75EEE8BE" w14:textId="2281AA57" w:rsidR="00EC6BFA" w:rsidRDefault="00EC6BFA" w:rsidP="006F0EC7">
            <w:pPr>
              <w:pStyle w:val="Sansinterligne"/>
              <w:jc w:val="both"/>
              <w:rPr>
                <w:rFonts w:ascii="Times New Roman" w:hAnsi="Times New Roman"/>
                <w:color w:val="FF0000"/>
                <w:szCs w:val="18"/>
              </w:rPr>
            </w:pPr>
            <w:r w:rsidRPr="005366ED">
              <w:rPr>
                <w:rFonts w:ascii="Times New Roman" w:hAnsi="Times New Roman"/>
                <w:color w:val="FF0000"/>
                <w:szCs w:val="18"/>
              </w:rPr>
              <w:t xml:space="preserve">Le dépôt d’une pièce d’identité par le bénéficiaire sera exigé lors du retrait du TCA </w:t>
            </w:r>
            <w:r>
              <w:rPr>
                <w:rFonts w:ascii="Times New Roman" w:hAnsi="Times New Roman"/>
                <w:color w:val="FF0000"/>
                <w:szCs w:val="18"/>
              </w:rPr>
              <w:t>T</w:t>
            </w:r>
            <w:r w:rsidRPr="005366ED">
              <w:rPr>
                <w:rFonts w:ascii="Times New Roman" w:hAnsi="Times New Roman"/>
                <w:color w:val="FF0000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 </w:t>
            </w:r>
            <w:r w:rsidRPr="004F1DC6">
              <w:rPr>
                <w:rFonts w:ascii="Times New Roman" w:hAnsi="Times New Roman"/>
                <w:szCs w:val="18"/>
              </w:rPr>
              <w:t xml:space="preserve">Pendant </w:t>
            </w:r>
            <w:r>
              <w:rPr>
                <w:rFonts w:ascii="Times New Roman" w:hAnsi="Times New Roman"/>
                <w:szCs w:val="18"/>
              </w:rPr>
              <w:t>sa</w:t>
            </w:r>
            <w:r w:rsidRPr="004F1DC6">
              <w:rPr>
                <w:rFonts w:ascii="Times New Roman" w:hAnsi="Times New Roman"/>
                <w:szCs w:val="18"/>
              </w:rPr>
              <w:t xml:space="preserve"> présence en ZCP, le </w:t>
            </w:r>
            <w:r>
              <w:rPr>
                <w:rFonts w:ascii="Times New Roman" w:hAnsi="Times New Roman"/>
                <w:szCs w:val="18"/>
              </w:rPr>
              <w:t>bénéficiaire doi</w:t>
            </w:r>
            <w:r w:rsidRPr="004F1DC6">
              <w:rPr>
                <w:rFonts w:ascii="Times New Roman" w:hAnsi="Times New Roman"/>
                <w:szCs w:val="18"/>
              </w:rPr>
              <w:t>t être en mesure de présenter une seconde pièce d’identité ou une copie</w:t>
            </w:r>
            <w:r w:rsidR="00951FA9">
              <w:rPr>
                <w:rFonts w:ascii="Times New Roman" w:hAnsi="Times New Roman"/>
                <w:szCs w:val="18"/>
              </w:rPr>
              <w:t xml:space="preserve">. </w:t>
            </w:r>
          </w:p>
          <w:p w14:paraId="1FBB04B8" w14:textId="5F69B919" w:rsidR="008E63F3" w:rsidRDefault="008E63F3" w:rsidP="006F0EC7">
            <w:pPr>
              <w:pStyle w:val="Sansinterligne"/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14:paraId="2E62DE26" w14:textId="77777777" w:rsidR="008E63F3" w:rsidRDefault="008E63F3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C6BFA" w:rsidRPr="005F2343" w14:paraId="1EC68D7A" w14:textId="77777777" w:rsidTr="00160317">
        <w:trPr>
          <w:trHeight w:val="325"/>
        </w:trPr>
        <w:tc>
          <w:tcPr>
            <w:tcW w:w="5000" w:type="pct"/>
            <w:shd w:val="clear" w:color="auto" w:fill="F2F2F2" w:themeFill="background1" w:themeFillShade="F2"/>
          </w:tcPr>
          <w:p w14:paraId="6AE2EDB8" w14:textId="77777777" w:rsidR="00EC6BFA" w:rsidRPr="005F2343" w:rsidRDefault="00EC6BFA" w:rsidP="00160317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3C32ED">
              <w:rPr>
                <w:rFonts w:ascii="Times New Roman" w:hAnsi="Times New Roman"/>
                <w:b/>
                <w:szCs w:val="18"/>
              </w:rPr>
              <w:lastRenderedPageBreak/>
              <w:t xml:space="preserve">Identification </w:t>
            </w:r>
            <w:r>
              <w:rPr>
                <w:rFonts w:ascii="Times New Roman" w:hAnsi="Times New Roman"/>
                <w:b/>
                <w:szCs w:val="18"/>
              </w:rPr>
              <w:t>du véhicule</w:t>
            </w:r>
          </w:p>
        </w:tc>
      </w:tr>
      <w:tr w:rsidR="00EC6BFA" w:rsidRPr="005F2343" w14:paraId="617041A7" w14:textId="77777777" w:rsidTr="00160317">
        <w:trPr>
          <w:trHeight w:val="325"/>
        </w:trPr>
        <w:tc>
          <w:tcPr>
            <w:tcW w:w="5000" w:type="pct"/>
          </w:tcPr>
          <w:p w14:paraId="422E4EDF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</w:p>
          <w:p w14:paraId="05949AC8" w14:textId="77777777" w:rsidR="00EC6BFA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Immatriculation VL/PL : …………………………...................................</w:t>
            </w:r>
          </w:p>
          <w:p w14:paraId="31028EFF" w14:textId="77777777" w:rsidR="00EC6BFA" w:rsidRPr="003C32ED" w:rsidRDefault="00EC6BFA" w:rsidP="00160317">
            <w:pPr>
              <w:pStyle w:val="Sansinterligne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Marque &amp; Modèle : …………………………...................................</w:t>
            </w:r>
          </w:p>
          <w:p w14:paraId="4A34AA26" w14:textId="77777777" w:rsidR="00EC6BFA" w:rsidRPr="003C32ED" w:rsidRDefault="00EC6BFA" w:rsidP="00160317">
            <w:pPr>
              <w:pStyle w:val="Sansinterligne"/>
              <w:rPr>
                <w:rFonts w:ascii="Times New Roman" w:hAnsi="Times New Roman"/>
                <w:b/>
                <w:szCs w:val="18"/>
              </w:rPr>
            </w:pPr>
          </w:p>
        </w:tc>
      </w:tr>
    </w:tbl>
    <w:p w14:paraId="2A93994F" w14:textId="77777777" w:rsidR="00EC6BFA" w:rsidRDefault="00EC6BFA" w:rsidP="00EC6BFA">
      <w:pPr>
        <w:spacing w:after="0" w:line="240" w:lineRule="auto"/>
        <w:jc w:val="center"/>
        <w:rPr>
          <w:rFonts w:ascii="Dingbats" w:eastAsia="Times New Roman" w:hAnsi="Dingbats"/>
          <w:b/>
          <w:sz w:val="18"/>
          <w:szCs w:val="36"/>
          <w:lang w:eastAsia="fr-FR"/>
        </w:rPr>
      </w:pPr>
    </w:p>
    <w:p w14:paraId="25548762" w14:textId="77777777" w:rsidR="00EC6BFA" w:rsidRDefault="00EC6BFA" w:rsidP="00974E3D">
      <w:pPr>
        <w:spacing w:after="0" w:line="240" w:lineRule="auto"/>
        <w:rPr>
          <w:rFonts w:ascii="Dingbats" w:eastAsia="Times New Roman" w:hAnsi="Dingbats"/>
          <w:sz w:val="18"/>
          <w:szCs w:val="3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C6BFA" w14:paraId="769531BA" w14:textId="77777777" w:rsidTr="00160317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6DA7A5E" w14:textId="77777777" w:rsidR="00EC6BFA" w:rsidRPr="008E5B32" w:rsidRDefault="00EC6BFA" w:rsidP="00160317">
            <w:pPr>
              <w:spacing w:before="85"/>
              <w:jc w:val="center"/>
              <w:rPr>
                <w:rFonts w:ascii="Times New Roman" w:eastAsia="Times New Roman" w:hAnsi="Times New Roman"/>
                <w:szCs w:val="36"/>
              </w:rPr>
            </w:pPr>
            <w:r>
              <w:rPr>
                <w:rFonts w:ascii="Dingbats" w:eastAsia="Times New Roman" w:hAnsi="Dingbats"/>
                <w:b/>
                <w:sz w:val="18"/>
                <w:szCs w:val="36"/>
              </w:rPr>
              <w:t>Jour</w:t>
            </w:r>
            <w:r w:rsidRPr="00283317">
              <w:rPr>
                <w:rFonts w:ascii="Dingbats" w:eastAsia="Times New Roman" w:hAnsi="Dingbats"/>
                <w:b/>
                <w:sz w:val="18"/>
                <w:szCs w:val="36"/>
              </w:rPr>
              <w:t xml:space="preserve"> de délivrance :</w:t>
            </w:r>
            <w:r>
              <w:rPr>
                <w:rFonts w:ascii="Dingbats" w:eastAsia="Times New Roman" w:hAnsi="Dingbats"/>
                <w:sz w:val="18"/>
                <w:szCs w:val="36"/>
              </w:rPr>
              <w:t xml:space="preserve"> Date, heure cachet, signature au moment de la remise</w:t>
            </w:r>
          </w:p>
        </w:tc>
      </w:tr>
      <w:tr w:rsidR="00EC6BFA" w14:paraId="55D06352" w14:textId="77777777" w:rsidTr="002C4E95">
        <w:trPr>
          <w:trHeight w:val="815"/>
        </w:trPr>
        <w:tc>
          <w:tcPr>
            <w:tcW w:w="5000" w:type="pct"/>
            <w:shd w:val="clear" w:color="auto" w:fill="auto"/>
            <w:vAlign w:val="center"/>
          </w:tcPr>
          <w:p w14:paraId="54A194A5" w14:textId="77777777" w:rsidR="00EC6BFA" w:rsidRPr="008E5B32" w:rsidRDefault="00EC6BFA" w:rsidP="00160317">
            <w:pPr>
              <w:spacing w:before="85"/>
              <w:jc w:val="center"/>
              <w:rPr>
                <w:rFonts w:ascii="Times New Roman" w:eastAsia="Times New Roman" w:hAnsi="Times New Roman"/>
                <w:szCs w:val="36"/>
              </w:rPr>
            </w:pPr>
          </w:p>
        </w:tc>
      </w:tr>
      <w:tr w:rsidR="00EC6BFA" w14:paraId="43CBD411" w14:textId="77777777" w:rsidTr="00160317">
        <w:trPr>
          <w:trHeight w:val="737"/>
        </w:trPr>
        <w:tc>
          <w:tcPr>
            <w:tcW w:w="5000" w:type="pct"/>
            <w:shd w:val="clear" w:color="auto" w:fill="auto"/>
          </w:tcPr>
          <w:p w14:paraId="367F116A" w14:textId="77777777" w:rsidR="00EC6BFA" w:rsidRPr="00283317" w:rsidRDefault="00EC6BFA" w:rsidP="00160317">
            <w:pPr>
              <w:spacing w:before="85"/>
              <w:rPr>
                <w:rFonts w:ascii="Times New Roman" w:eastAsia="Times New Roman" w:hAnsi="Times New Roman"/>
                <w:szCs w:val="36"/>
              </w:rPr>
            </w:pPr>
            <w:r>
              <w:rPr>
                <w:rFonts w:ascii="Times New Roman" w:eastAsia="Times New Roman" w:hAnsi="Times New Roman"/>
                <w:szCs w:val="36"/>
              </w:rPr>
              <w:t>N° du TCA T</w:t>
            </w:r>
            <w:r w:rsidRPr="00283317">
              <w:rPr>
                <w:rFonts w:ascii="Times New Roman" w:eastAsia="Times New Roman" w:hAnsi="Times New Roman"/>
                <w:szCs w:val="36"/>
              </w:rPr>
              <w:t> :</w:t>
            </w:r>
          </w:p>
        </w:tc>
      </w:tr>
      <w:tr w:rsidR="00EC6BFA" w14:paraId="1C7EFFCF" w14:textId="77777777" w:rsidTr="00160317">
        <w:trPr>
          <w:trHeight w:val="737"/>
        </w:trPr>
        <w:tc>
          <w:tcPr>
            <w:tcW w:w="5000" w:type="pct"/>
            <w:shd w:val="clear" w:color="auto" w:fill="auto"/>
          </w:tcPr>
          <w:p w14:paraId="7D9371BB" w14:textId="77777777" w:rsidR="00EC6BFA" w:rsidRPr="00283317" w:rsidRDefault="00EC6BFA" w:rsidP="00160317">
            <w:pPr>
              <w:spacing w:before="85"/>
              <w:rPr>
                <w:rFonts w:ascii="Times New Roman" w:eastAsia="Times New Roman" w:hAnsi="Times New Roman"/>
                <w:szCs w:val="36"/>
              </w:rPr>
            </w:pPr>
            <w:r w:rsidRPr="00283317">
              <w:rPr>
                <w:rFonts w:ascii="Times New Roman" w:eastAsia="Times New Roman" w:hAnsi="Times New Roman"/>
                <w:szCs w:val="36"/>
              </w:rPr>
              <w:t>N° du LPV :</w:t>
            </w:r>
          </w:p>
        </w:tc>
      </w:tr>
      <w:tr w:rsidR="00EC6BFA" w14:paraId="59E4926F" w14:textId="77777777" w:rsidTr="00160317">
        <w:trPr>
          <w:trHeight w:val="737"/>
        </w:trPr>
        <w:tc>
          <w:tcPr>
            <w:tcW w:w="5000" w:type="pct"/>
            <w:shd w:val="clear" w:color="auto" w:fill="auto"/>
          </w:tcPr>
          <w:p w14:paraId="4F2858D4" w14:textId="77777777" w:rsidR="00EC6BFA" w:rsidRPr="00283317" w:rsidRDefault="00EC6BFA" w:rsidP="00160317">
            <w:pPr>
              <w:spacing w:before="85"/>
              <w:rPr>
                <w:rFonts w:ascii="Times New Roman" w:eastAsia="Times New Roman" w:hAnsi="Times New Roman"/>
                <w:szCs w:val="36"/>
              </w:rPr>
            </w:pPr>
            <w:r w:rsidRPr="00283317">
              <w:rPr>
                <w:rFonts w:ascii="Times New Roman" w:eastAsia="Times New Roman" w:hAnsi="Times New Roman"/>
                <w:szCs w:val="36"/>
              </w:rPr>
              <w:t>Rendu le :</w:t>
            </w:r>
          </w:p>
        </w:tc>
      </w:tr>
    </w:tbl>
    <w:p w14:paraId="30D288DD" w14:textId="77777777" w:rsidR="00EC6BFA" w:rsidRDefault="00EC6BFA" w:rsidP="00EC6BFA">
      <w:pPr>
        <w:pBdr>
          <w:bottom w:val="single" w:sz="12" w:space="1" w:color="auto"/>
        </w:pBdr>
        <w:spacing w:before="85" w:after="0" w:line="240" w:lineRule="auto"/>
        <w:rPr>
          <w:rFonts w:ascii="Dingbats" w:eastAsia="Times New Roman" w:hAnsi="Dingbats"/>
          <w:sz w:val="18"/>
          <w:szCs w:val="36"/>
          <w:lang w:eastAsia="fr-FR"/>
        </w:rPr>
      </w:pPr>
    </w:p>
    <w:p w14:paraId="17D94647" w14:textId="77777777" w:rsidR="00EC6BFA" w:rsidRDefault="00EC6BFA" w:rsidP="00EC6BFA">
      <w:pPr>
        <w:pStyle w:val="Sansinterligne"/>
        <w:rPr>
          <w:rFonts w:ascii="Times New Roman" w:hAnsi="Times New Roman"/>
          <w:b/>
          <w:sz w:val="18"/>
          <w:szCs w:val="18"/>
          <w:u w:val="single"/>
          <w:lang w:eastAsia="fr-FR"/>
        </w:rPr>
      </w:pPr>
    </w:p>
    <w:p w14:paraId="0569C9EB" w14:textId="77777777" w:rsidR="00EC6BFA" w:rsidRDefault="00EC6BFA" w:rsidP="00EC6BFA">
      <w:pPr>
        <w:pStyle w:val="Sansinterligne"/>
        <w:rPr>
          <w:rFonts w:ascii="Times New Roman" w:hAnsi="Times New Roman"/>
          <w:b/>
          <w:sz w:val="18"/>
          <w:szCs w:val="18"/>
          <w:u w:val="single"/>
          <w:lang w:eastAsia="fr-FR"/>
        </w:rPr>
      </w:pPr>
      <w:r w:rsidRPr="007A47BE">
        <w:rPr>
          <w:rFonts w:ascii="Times New Roman" w:hAnsi="Times New Roman"/>
          <w:b/>
          <w:sz w:val="18"/>
          <w:szCs w:val="18"/>
          <w:u w:val="single"/>
          <w:lang w:eastAsia="fr-FR"/>
        </w:rPr>
        <w:t>NOTA :</w:t>
      </w:r>
    </w:p>
    <w:p w14:paraId="4673F1B8" w14:textId="77777777" w:rsidR="00EC6BFA" w:rsidRDefault="00EC6BFA" w:rsidP="00EC6BFA">
      <w:pPr>
        <w:pStyle w:val="Sansinterligne"/>
        <w:jc w:val="both"/>
        <w:rPr>
          <w:rFonts w:ascii="Times New Roman" w:hAnsi="Times New Roman"/>
          <w:color w:val="FF0000"/>
          <w:sz w:val="18"/>
          <w:szCs w:val="18"/>
          <w:lang w:eastAsia="fr-FR"/>
        </w:rPr>
      </w:pPr>
    </w:p>
    <w:p w14:paraId="690D0645" w14:textId="69D3B778" w:rsidR="00EC6BFA" w:rsidRDefault="00EC6BFA" w:rsidP="00EC6BFA">
      <w:pPr>
        <w:pStyle w:val="Sansinterligne"/>
        <w:jc w:val="both"/>
        <w:rPr>
          <w:rFonts w:ascii="Times New Roman" w:hAnsi="Times New Roman"/>
          <w:color w:val="FF0000"/>
          <w:sz w:val="18"/>
          <w:szCs w:val="18"/>
          <w:lang w:eastAsia="fr-FR"/>
        </w:rPr>
      </w:pPr>
      <w:r w:rsidRPr="007A47BE">
        <w:rPr>
          <w:rFonts w:ascii="Times New Roman" w:hAnsi="Times New Roman"/>
          <w:color w:val="FF0000"/>
          <w:sz w:val="18"/>
          <w:szCs w:val="18"/>
          <w:lang w:eastAsia="fr-FR"/>
        </w:rPr>
        <w:t>Ce document ne peut être édité qu’à la demande d’une entité dont l’activité sur le côté piste a été validée par l’exploitant de l’aérodrome.</w:t>
      </w:r>
    </w:p>
    <w:p w14:paraId="33B66A85" w14:textId="77777777" w:rsidR="00EC6BFA" w:rsidRPr="007A47BE" w:rsidRDefault="00EC6BFA" w:rsidP="00EC6BFA">
      <w:pPr>
        <w:pStyle w:val="Sansinterligne"/>
        <w:tabs>
          <w:tab w:val="left" w:pos="2282"/>
        </w:tabs>
        <w:jc w:val="both"/>
        <w:rPr>
          <w:rFonts w:ascii="Times New Roman" w:hAnsi="Times New Roman"/>
          <w:color w:val="FF0000"/>
          <w:sz w:val="18"/>
          <w:szCs w:val="18"/>
          <w:lang w:eastAsia="fr-FR"/>
        </w:rPr>
      </w:pPr>
      <w:r>
        <w:rPr>
          <w:rFonts w:ascii="Times New Roman" w:hAnsi="Times New Roman"/>
          <w:color w:val="FF0000"/>
          <w:sz w:val="18"/>
          <w:szCs w:val="18"/>
          <w:lang w:eastAsia="fr-FR"/>
        </w:rPr>
        <w:tab/>
      </w:r>
    </w:p>
    <w:p w14:paraId="782147E8" w14:textId="77777777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 w:rsidRPr="007A47BE">
        <w:rPr>
          <w:rFonts w:ascii="Times New Roman" w:hAnsi="Times New Roman"/>
          <w:sz w:val="18"/>
          <w:szCs w:val="18"/>
          <w:lang w:eastAsia="fr-FR"/>
        </w:rPr>
        <w:t>La ou les personne(s) bénéficiaire(s) s’engage(nt) à appliquer les règles d’entrée et de circulation en zone côté piste.</w:t>
      </w:r>
    </w:p>
    <w:p w14:paraId="2FD07616" w14:textId="77777777" w:rsidR="00EC6BFA" w:rsidRPr="007A47BE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6B4EE58F" w14:textId="77777777" w:rsidR="00343906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 w:rsidRPr="007A47BE">
        <w:rPr>
          <w:rFonts w:ascii="Times New Roman" w:hAnsi="Times New Roman"/>
          <w:sz w:val="18"/>
          <w:szCs w:val="18"/>
          <w:lang w:eastAsia="fr-FR"/>
        </w:rPr>
        <w:t>Les personnes désignées dans le tableau ci-dessus s’engagent à ne circuler que dans les seules zones figurant sur leur TCA permanent. Elles le porte</w:t>
      </w:r>
      <w:r>
        <w:rPr>
          <w:rFonts w:ascii="Times New Roman" w:hAnsi="Times New Roman"/>
          <w:sz w:val="18"/>
          <w:szCs w:val="18"/>
          <w:lang w:eastAsia="fr-FR"/>
        </w:rPr>
        <w:t>nt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 en permanence et de manière apparente avec le TCA temporaire. En cas de contrôles sur le terrain elles présente</w:t>
      </w:r>
      <w:r>
        <w:rPr>
          <w:rFonts w:ascii="Times New Roman" w:hAnsi="Times New Roman"/>
          <w:sz w:val="18"/>
          <w:szCs w:val="18"/>
          <w:lang w:eastAsia="fr-FR"/>
        </w:rPr>
        <w:t>nt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 les deux TCA, permanent et temporaire. </w:t>
      </w:r>
      <w:r w:rsidR="00343906">
        <w:rPr>
          <w:rFonts w:ascii="Times New Roman" w:hAnsi="Times New Roman"/>
          <w:sz w:val="18"/>
          <w:szCs w:val="18"/>
          <w:lang w:eastAsia="fr-FR"/>
        </w:rPr>
        <w:t>Si elles doivent circuler dans un secteur non désigné sur leur TCA permanent, une demande de TCA A sera formulée.</w:t>
      </w:r>
    </w:p>
    <w:p w14:paraId="4CC9884C" w14:textId="710C94AA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 w:rsidRPr="007A47BE">
        <w:rPr>
          <w:rFonts w:ascii="Times New Roman" w:hAnsi="Times New Roman"/>
          <w:sz w:val="18"/>
          <w:szCs w:val="18"/>
          <w:lang w:eastAsia="fr-FR"/>
        </w:rPr>
        <w:t xml:space="preserve">Elles s’engagent à restituer le TCA temporaire en fin de séjour. Les bénéficiaires </w:t>
      </w:r>
      <w:r>
        <w:rPr>
          <w:rFonts w:ascii="Times New Roman" w:hAnsi="Times New Roman"/>
          <w:sz w:val="18"/>
          <w:szCs w:val="18"/>
          <w:lang w:eastAsia="fr-FR"/>
        </w:rPr>
        <w:t xml:space="preserve">sont 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en mesure de présenter une seconde pièce d’identité ou une </w:t>
      </w:r>
      <w:r>
        <w:rPr>
          <w:rFonts w:ascii="Times New Roman" w:hAnsi="Times New Roman"/>
          <w:sz w:val="18"/>
          <w:szCs w:val="18"/>
          <w:lang w:eastAsia="fr-FR"/>
        </w:rPr>
        <w:t xml:space="preserve">copie de celle remise à la BGTA, </w:t>
      </w:r>
      <w:r w:rsidRPr="007A47BE">
        <w:rPr>
          <w:rFonts w:ascii="Times New Roman" w:hAnsi="Times New Roman"/>
          <w:sz w:val="18"/>
          <w:szCs w:val="18"/>
          <w:lang w:eastAsia="fr-FR"/>
        </w:rPr>
        <w:t>à la PAF</w:t>
      </w:r>
      <w:r w:rsidR="008E63F3">
        <w:rPr>
          <w:rFonts w:ascii="Times New Roman" w:hAnsi="Times New Roman"/>
          <w:sz w:val="18"/>
          <w:szCs w:val="18"/>
          <w:lang w:eastAsia="fr-FR"/>
        </w:rPr>
        <w:t xml:space="preserve"> </w:t>
      </w:r>
      <w:r w:rsidR="00E6730C">
        <w:rPr>
          <w:rFonts w:ascii="Times New Roman" w:hAnsi="Times New Roman"/>
          <w:sz w:val="18"/>
          <w:szCs w:val="18"/>
          <w:lang w:eastAsia="fr-FR"/>
        </w:rPr>
        <w:t>au STSP</w:t>
      </w:r>
      <w:r w:rsidR="00E54C1B">
        <w:rPr>
          <w:rFonts w:ascii="Times New Roman" w:hAnsi="Times New Roman"/>
          <w:sz w:val="18"/>
          <w:szCs w:val="18"/>
          <w:lang w:eastAsia="fr-FR"/>
        </w:rPr>
        <w:t xml:space="preserve"> ou </w:t>
      </w:r>
      <w:r w:rsidR="006F0EC7" w:rsidRPr="006F0EC7">
        <w:rPr>
          <w:rFonts w:ascii="Times New Roman" w:hAnsi="Times New Roman"/>
          <w:sz w:val="18"/>
          <w:szCs w:val="18"/>
          <w:lang w:eastAsia="fr-FR"/>
        </w:rPr>
        <w:t>à la brigade territoriale aut</w:t>
      </w:r>
      <w:r w:rsidR="00B9184A">
        <w:rPr>
          <w:rFonts w:ascii="Times New Roman" w:hAnsi="Times New Roman"/>
          <w:sz w:val="18"/>
          <w:szCs w:val="18"/>
          <w:lang w:eastAsia="fr-FR"/>
        </w:rPr>
        <w:t>onome compétente de Lifou</w:t>
      </w:r>
      <w:r w:rsidR="00166DF7">
        <w:rPr>
          <w:rFonts w:ascii="Times New Roman" w:hAnsi="Times New Roman"/>
          <w:sz w:val="18"/>
          <w:szCs w:val="18"/>
          <w:lang w:eastAsia="fr-FR"/>
        </w:rPr>
        <w:t xml:space="preserve">, </w:t>
      </w:r>
      <w:r w:rsidR="00B9184A">
        <w:rPr>
          <w:rFonts w:ascii="Times New Roman" w:hAnsi="Times New Roman"/>
          <w:sz w:val="18"/>
          <w:szCs w:val="18"/>
          <w:lang w:eastAsia="fr-FR"/>
        </w:rPr>
        <w:t>l’î</w:t>
      </w:r>
      <w:r w:rsidR="006F0EC7" w:rsidRPr="006F0EC7">
        <w:rPr>
          <w:rFonts w:ascii="Times New Roman" w:hAnsi="Times New Roman"/>
          <w:sz w:val="18"/>
          <w:szCs w:val="18"/>
          <w:lang w:eastAsia="fr-FR"/>
        </w:rPr>
        <w:t>le des Pins</w:t>
      </w:r>
      <w:r w:rsidR="00166DF7">
        <w:rPr>
          <w:rFonts w:ascii="Times New Roman" w:hAnsi="Times New Roman"/>
          <w:sz w:val="18"/>
          <w:szCs w:val="18"/>
          <w:lang w:eastAsia="fr-FR"/>
        </w:rPr>
        <w:t>, Maré ou Ouvéa</w:t>
      </w:r>
      <w:r w:rsidR="00C361A0">
        <w:rPr>
          <w:rFonts w:ascii="Times New Roman" w:hAnsi="Times New Roman"/>
          <w:sz w:val="18"/>
          <w:szCs w:val="18"/>
          <w:lang w:eastAsia="fr-FR"/>
        </w:rPr>
        <w:t>.</w:t>
      </w:r>
    </w:p>
    <w:p w14:paraId="6A7EB46F" w14:textId="77777777" w:rsidR="00EC6BFA" w:rsidRPr="007A47BE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77BC29C1" w14:textId="304D5D8C" w:rsidR="00E6730C" w:rsidRDefault="00E6730C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>
        <w:rPr>
          <w:rFonts w:ascii="Times New Roman" w:hAnsi="Times New Roman"/>
          <w:sz w:val="18"/>
          <w:szCs w:val="18"/>
          <w:lang w:eastAsia="fr-FR"/>
        </w:rPr>
        <w:t>La durée de délivrance du TCA temporaire correspond à la durée de la mission du demandeur sur la plateforme.</w:t>
      </w:r>
    </w:p>
    <w:p w14:paraId="4A3A154D" w14:textId="77777777" w:rsidR="00EC6BFA" w:rsidRPr="007A47BE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314FF767" w14:textId="77777777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 w:rsidRPr="007A47BE">
        <w:rPr>
          <w:rFonts w:ascii="Times New Roman" w:hAnsi="Times New Roman"/>
          <w:sz w:val="18"/>
          <w:szCs w:val="18"/>
          <w:lang w:eastAsia="fr-FR"/>
        </w:rPr>
        <w:t>Le non-respect de cette procédure, expose les contrevenants à des sanctions administratives pouvant aller jusqu’au retrait définitif des titres de circulation ainsi qu’aux sanctions administratives prévues aux articles R217-1, R217-2, R217-2-1 et R217-3 du code de l’aviation civile.</w:t>
      </w:r>
    </w:p>
    <w:p w14:paraId="63D2E862" w14:textId="77777777" w:rsidR="00EC6BFA" w:rsidRPr="007A47BE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2D29D9C2" w14:textId="77777777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 w:rsidRPr="007A47BE">
        <w:rPr>
          <w:rFonts w:ascii="Times New Roman" w:hAnsi="Times New Roman"/>
          <w:sz w:val="18"/>
          <w:szCs w:val="18"/>
          <w:lang w:eastAsia="fr-FR"/>
        </w:rPr>
        <w:t>Toute fausse déclaration et le non-respect de cette procédure pourra faire l’objet des sanctions prévues par le code pénal aux articles 441-1 à 441-12.</w:t>
      </w:r>
    </w:p>
    <w:p w14:paraId="3993BF5E" w14:textId="77777777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74215575" w14:textId="77777777" w:rsidR="00EC6BFA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  <w:r>
        <w:rPr>
          <w:rFonts w:ascii="Times New Roman" w:hAnsi="Times New Roman"/>
          <w:sz w:val="18"/>
          <w:szCs w:val="18"/>
          <w:lang w:eastAsia="fr-FR"/>
        </w:rPr>
        <w:t>Contacts des SCE :</w:t>
      </w:r>
    </w:p>
    <w:p w14:paraId="3DD86151" w14:textId="77777777" w:rsidR="00EC6BFA" w:rsidRPr="007A47BE" w:rsidRDefault="00EC6BFA" w:rsidP="00EC6BFA">
      <w:pPr>
        <w:pStyle w:val="Sansinterligne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311A24FD" w14:textId="77777777" w:rsidR="00EC6BFA" w:rsidRPr="007A47BE" w:rsidRDefault="00EC6BFA" w:rsidP="00EC6BF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  <w:lang w:eastAsia="fr-FR"/>
        </w:rPr>
      </w:pPr>
      <w:r w:rsidRPr="00B9184A">
        <w:rPr>
          <w:rFonts w:ascii="Times New Roman" w:hAnsi="Times New Roman"/>
          <w:sz w:val="18"/>
          <w:szCs w:val="18"/>
          <w:lang w:eastAsia="fr-FR"/>
        </w:rPr>
        <w:t>BGTA :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 Tél : 35.24.50 – mail : </w:t>
      </w:r>
      <w:hyperlink r:id="rId12" w:history="1">
        <w:r w:rsidRPr="007A47BE">
          <w:rPr>
            <w:rFonts w:ascii="Times New Roman" w:hAnsi="Times New Roman"/>
            <w:color w:val="0000FF"/>
            <w:sz w:val="18"/>
            <w:szCs w:val="18"/>
            <w:u w:val="single"/>
            <w:lang w:eastAsia="fr-FR"/>
          </w:rPr>
          <w:t>bgta.la-tontouta@gendarmerie.interieur.gouv.fr</w:t>
        </w:r>
      </w:hyperlink>
    </w:p>
    <w:p w14:paraId="5309B91A" w14:textId="77777777" w:rsidR="00EC6BFA" w:rsidRPr="00F06049" w:rsidRDefault="00EC6BFA" w:rsidP="00EC6BFA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  <w:color w:val="0000FF"/>
          <w:sz w:val="18"/>
          <w:szCs w:val="18"/>
          <w:u w:val="single"/>
          <w:lang w:eastAsia="fr-FR"/>
        </w:rPr>
      </w:pPr>
      <w:r w:rsidRPr="00B9184A">
        <w:rPr>
          <w:rFonts w:ascii="Times New Roman" w:hAnsi="Times New Roman"/>
          <w:sz w:val="18"/>
          <w:szCs w:val="18"/>
          <w:lang w:eastAsia="fr-FR"/>
        </w:rPr>
        <w:t>PAF :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 </w:t>
      </w:r>
      <w:r>
        <w:rPr>
          <w:rFonts w:ascii="Times New Roman" w:hAnsi="Times New Roman"/>
          <w:sz w:val="18"/>
          <w:szCs w:val="18"/>
          <w:lang w:eastAsia="fr-FR"/>
        </w:rPr>
        <w:t>Tél</w:t>
      </w:r>
      <w:r w:rsidRPr="007A47BE">
        <w:rPr>
          <w:rFonts w:ascii="Times New Roman" w:hAnsi="Times New Roman"/>
          <w:sz w:val="18"/>
          <w:szCs w:val="18"/>
          <w:lang w:eastAsia="fr-FR"/>
        </w:rPr>
        <w:t xml:space="preserve"> : 35.12.19 – mail : </w:t>
      </w:r>
      <w:hyperlink r:id="rId13" w:history="1">
        <w:r w:rsidR="00C36725" w:rsidRPr="002E34DC"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dtpn988-stpaf-spaftontouta@interieur.gouv.fr</w:t>
        </w:r>
      </w:hyperlink>
      <w:r w:rsidR="00C36725">
        <w:rPr>
          <w:rFonts w:ascii="Times New Roman" w:hAnsi="Times New Roman"/>
          <w:sz w:val="18"/>
          <w:szCs w:val="18"/>
          <w:lang w:eastAsia="fr-FR"/>
        </w:rPr>
        <w:t xml:space="preserve"> </w:t>
      </w:r>
    </w:p>
    <w:p w14:paraId="370F0751" w14:textId="12D427A8" w:rsidR="00EC6BFA" w:rsidRPr="00841D0E" w:rsidRDefault="008E63F3" w:rsidP="00EC6BFA">
      <w:pPr>
        <w:pStyle w:val="Sansinterligne"/>
        <w:numPr>
          <w:ilvl w:val="0"/>
          <w:numId w:val="1"/>
        </w:numPr>
        <w:jc w:val="both"/>
        <w:rPr>
          <w:rStyle w:val="Lienhypertexte"/>
          <w:rFonts w:ascii="Times New Roman" w:hAnsi="Times New Roman"/>
          <w:color w:val="auto"/>
          <w:sz w:val="18"/>
          <w:szCs w:val="18"/>
          <w:u w:val="none"/>
          <w:lang w:eastAsia="fr-FR"/>
        </w:rPr>
      </w:pPr>
      <w:r>
        <w:rPr>
          <w:rFonts w:ascii="Times New Roman" w:hAnsi="Times New Roman"/>
          <w:sz w:val="18"/>
          <w:szCs w:val="18"/>
          <w:lang w:eastAsia="fr-FR"/>
        </w:rPr>
        <w:t>STSP</w:t>
      </w:r>
      <w:r w:rsidRPr="00B9184A">
        <w:rPr>
          <w:rFonts w:ascii="Times New Roman" w:hAnsi="Times New Roman"/>
          <w:sz w:val="18"/>
          <w:szCs w:val="18"/>
          <w:lang w:eastAsia="fr-FR"/>
        </w:rPr>
        <w:t> </w:t>
      </w:r>
      <w:r w:rsidR="00EC6BFA" w:rsidRPr="00B9184A">
        <w:rPr>
          <w:rFonts w:ascii="Times New Roman" w:hAnsi="Times New Roman"/>
          <w:sz w:val="18"/>
          <w:szCs w:val="18"/>
          <w:lang w:eastAsia="fr-FR"/>
        </w:rPr>
        <w:t>:</w:t>
      </w:r>
      <w:r w:rsidR="00EC6BFA" w:rsidRPr="00F06049">
        <w:rPr>
          <w:rFonts w:ascii="Times New Roman" w:hAnsi="Times New Roman"/>
          <w:sz w:val="18"/>
          <w:szCs w:val="18"/>
          <w:lang w:eastAsia="fr-FR"/>
        </w:rPr>
        <w:t xml:space="preserve"> Tél : 25.</w:t>
      </w:r>
      <w:r w:rsidR="0092494C">
        <w:rPr>
          <w:rFonts w:ascii="Times New Roman" w:hAnsi="Times New Roman"/>
          <w:sz w:val="18"/>
          <w:szCs w:val="18"/>
          <w:lang w:eastAsia="fr-FR"/>
        </w:rPr>
        <w:t>31</w:t>
      </w:r>
      <w:r w:rsidR="00EC6BFA" w:rsidRPr="00F06049">
        <w:rPr>
          <w:rFonts w:ascii="Times New Roman" w:hAnsi="Times New Roman"/>
          <w:sz w:val="18"/>
          <w:szCs w:val="18"/>
          <w:lang w:eastAsia="fr-FR"/>
        </w:rPr>
        <w:t>.</w:t>
      </w:r>
      <w:r w:rsidR="0092494C">
        <w:rPr>
          <w:rFonts w:ascii="Times New Roman" w:hAnsi="Times New Roman"/>
          <w:sz w:val="18"/>
          <w:szCs w:val="18"/>
          <w:lang w:eastAsia="fr-FR"/>
        </w:rPr>
        <w:t>64</w:t>
      </w:r>
      <w:r w:rsidR="00EC6BFA" w:rsidRPr="00F06049">
        <w:rPr>
          <w:rFonts w:ascii="Times New Roman" w:hAnsi="Times New Roman"/>
          <w:sz w:val="18"/>
          <w:szCs w:val="18"/>
          <w:lang w:eastAsia="fr-FR"/>
        </w:rPr>
        <w:t xml:space="preserve"> – mail</w:t>
      </w:r>
      <w:r w:rsidR="00EC6BFA">
        <w:rPr>
          <w:rFonts w:ascii="Times New Roman" w:hAnsi="Times New Roman"/>
          <w:sz w:val="18"/>
          <w:szCs w:val="18"/>
          <w:lang w:eastAsia="fr-FR"/>
        </w:rPr>
        <w:t xml:space="preserve"> </w:t>
      </w:r>
      <w:r w:rsidR="00EC6BFA" w:rsidRPr="00F06049">
        <w:rPr>
          <w:rFonts w:ascii="Times New Roman" w:hAnsi="Times New Roman"/>
          <w:sz w:val="18"/>
          <w:szCs w:val="18"/>
          <w:lang w:eastAsia="fr-FR"/>
        </w:rPr>
        <w:t xml:space="preserve">: </w:t>
      </w:r>
      <w:hyperlink r:id="rId14" w:history="1">
        <w:r w:rsidR="001B3DE6"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dtpn988-stsp-cs-magenta-aerodrome@interieur.gouv.fr</w:t>
        </w:r>
      </w:hyperlink>
    </w:p>
    <w:p w14:paraId="56988557" w14:textId="77777777" w:rsidR="00616CD8" w:rsidRDefault="00616CD8" w:rsidP="00616CD8">
      <w:pPr>
        <w:pStyle w:val="Sansinterligne"/>
        <w:numPr>
          <w:ilvl w:val="0"/>
          <w:numId w:val="1"/>
        </w:numPr>
        <w:jc w:val="both"/>
        <w:rPr>
          <w:color w:val="0000FF"/>
          <w:u w:val="single"/>
        </w:rPr>
      </w:pPr>
      <w:r>
        <w:rPr>
          <w:rFonts w:ascii="Times New Roman" w:hAnsi="Times New Roman"/>
          <w:sz w:val="18"/>
          <w:szCs w:val="18"/>
          <w:lang w:eastAsia="fr-FR"/>
        </w:rPr>
        <w:t xml:space="preserve">Brigade territoriale autonome compétente de Lifou : Tél : 44.88.00 – mail : </w:t>
      </w:r>
      <w:hyperlink r:id="rId15" w:history="1">
        <w:r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bta.chepenehe@gendarmerie.interieur.gouv.fr</w:t>
        </w:r>
      </w:hyperlink>
    </w:p>
    <w:p w14:paraId="34404F6B" w14:textId="7E4FC90F" w:rsidR="00616CD8" w:rsidRPr="00974E3D" w:rsidRDefault="00616CD8" w:rsidP="00616CD8">
      <w:pPr>
        <w:pStyle w:val="Sansinterligne"/>
        <w:numPr>
          <w:ilvl w:val="0"/>
          <w:numId w:val="1"/>
        </w:numPr>
        <w:jc w:val="both"/>
        <w:rPr>
          <w:rStyle w:val="Lienhypertexte"/>
        </w:rPr>
      </w:pPr>
      <w:r>
        <w:rPr>
          <w:rFonts w:ascii="Times New Roman" w:hAnsi="Times New Roman"/>
          <w:sz w:val="18"/>
          <w:szCs w:val="18"/>
          <w:lang w:eastAsia="fr-FR"/>
        </w:rPr>
        <w:t>Brigade territo</w:t>
      </w:r>
      <w:r w:rsidR="00B9184A">
        <w:rPr>
          <w:rFonts w:ascii="Times New Roman" w:hAnsi="Times New Roman"/>
          <w:sz w:val="18"/>
          <w:szCs w:val="18"/>
          <w:lang w:eastAsia="fr-FR"/>
        </w:rPr>
        <w:t>riale autonome compétente de l’î</w:t>
      </w:r>
      <w:r>
        <w:rPr>
          <w:rFonts w:ascii="Times New Roman" w:hAnsi="Times New Roman"/>
          <w:sz w:val="18"/>
          <w:szCs w:val="18"/>
          <w:lang w:eastAsia="fr-FR"/>
        </w:rPr>
        <w:t xml:space="preserve">le des Pins : Tél : 44.87.85 – </w:t>
      </w:r>
      <w:r>
        <w:rPr>
          <w:rFonts w:ascii="Times New Roman" w:hAnsi="Times New Roman"/>
          <w:sz w:val="18"/>
          <w:szCs w:val="18"/>
          <w:lang w:eastAsia="fr-FR"/>
        </w:rPr>
        <w:br/>
        <w:t xml:space="preserve">mail : </w:t>
      </w:r>
      <w:hyperlink r:id="rId16" w:history="1">
        <w:r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bta.l-ile-des-pins@gendarmerie.interieur.gouv.fr</w:t>
        </w:r>
      </w:hyperlink>
    </w:p>
    <w:p w14:paraId="3AA46B8F" w14:textId="77777777" w:rsidR="00994B84" w:rsidRPr="00974E3D" w:rsidRDefault="00994B84" w:rsidP="00994B8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18"/>
          <w:szCs w:val="18"/>
          <w:u w:val="single"/>
        </w:rPr>
      </w:pPr>
      <w:r w:rsidRPr="00994B84">
        <w:rPr>
          <w:rFonts w:ascii="Times New Roman" w:hAnsi="Times New Roman"/>
          <w:sz w:val="18"/>
          <w:szCs w:val="18"/>
          <w:lang w:eastAsia="fr-FR"/>
        </w:rPr>
        <w:t xml:space="preserve">Brigade territoriale autonome compétente de Maré : Tél : 45.53.00 – mail :  </w:t>
      </w:r>
      <w:hyperlink r:id="rId17" w:history="1">
        <w:r w:rsidRPr="00994B84"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bta.tadine@gendarmerie.interieur.gouv.fr</w:t>
        </w:r>
      </w:hyperlink>
      <w:r w:rsidRPr="00994B84">
        <w:rPr>
          <w:rFonts w:ascii="Times New Roman" w:hAnsi="Times New Roman"/>
          <w:sz w:val="18"/>
          <w:szCs w:val="18"/>
          <w:lang w:eastAsia="fr-FR"/>
        </w:rPr>
        <w:t xml:space="preserve">  </w:t>
      </w:r>
    </w:p>
    <w:p w14:paraId="50BF29B6" w14:textId="77777777" w:rsidR="00994B84" w:rsidRPr="00974E3D" w:rsidRDefault="00994B84" w:rsidP="00994B8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18"/>
          <w:szCs w:val="18"/>
          <w:u w:val="single"/>
        </w:rPr>
      </w:pPr>
      <w:r w:rsidRPr="00994B84">
        <w:rPr>
          <w:rFonts w:ascii="Times New Roman" w:hAnsi="Times New Roman"/>
          <w:sz w:val="18"/>
          <w:szCs w:val="18"/>
          <w:lang w:eastAsia="fr-FR"/>
        </w:rPr>
        <w:t xml:space="preserve">Brigade territoriale autonome compétente de Ouvéa : Tél : 45.53.10 – mail :  </w:t>
      </w:r>
      <w:hyperlink r:id="rId18" w:history="1">
        <w:r w:rsidRPr="00994B84">
          <w:rPr>
            <w:rStyle w:val="Lienhypertexte"/>
            <w:rFonts w:ascii="Times New Roman" w:hAnsi="Times New Roman"/>
            <w:sz w:val="18"/>
            <w:szCs w:val="18"/>
            <w:lang w:eastAsia="fr-FR"/>
          </w:rPr>
          <w:t>bta.fayaoue@gendarmerie.interieur.gouv.fr</w:t>
        </w:r>
      </w:hyperlink>
      <w:r w:rsidRPr="00994B84">
        <w:rPr>
          <w:rFonts w:ascii="Times New Roman" w:hAnsi="Times New Roman"/>
          <w:sz w:val="18"/>
          <w:szCs w:val="18"/>
          <w:lang w:eastAsia="fr-FR"/>
        </w:rPr>
        <w:t xml:space="preserve">  </w:t>
      </w:r>
    </w:p>
    <w:p w14:paraId="55E15283" w14:textId="77777777" w:rsidR="00994B84" w:rsidRPr="00974E3D" w:rsidRDefault="00994B84" w:rsidP="00974E3D">
      <w:pPr>
        <w:pStyle w:val="Sansinterligne"/>
        <w:ind w:left="1069"/>
        <w:jc w:val="both"/>
        <w:rPr>
          <w:rFonts w:ascii="Times New Roman" w:hAnsi="Times New Roman"/>
          <w:color w:val="0000FF"/>
          <w:sz w:val="18"/>
          <w:szCs w:val="18"/>
          <w:u w:val="single"/>
        </w:rPr>
      </w:pPr>
    </w:p>
    <w:p w14:paraId="22339C88" w14:textId="77777777" w:rsidR="00EC6BFA" w:rsidRPr="007A47BE" w:rsidRDefault="00EC6BFA" w:rsidP="00EC6BFA">
      <w:pPr>
        <w:pStyle w:val="Sansinterligne"/>
        <w:ind w:left="1069"/>
        <w:jc w:val="both"/>
        <w:rPr>
          <w:rFonts w:ascii="Times New Roman" w:hAnsi="Times New Roman"/>
          <w:sz w:val="18"/>
          <w:szCs w:val="18"/>
          <w:lang w:eastAsia="fr-FR"/>
        </w:rPr>
      </w:pPr>
    </w:p>
    <w:p w14:paraId="3108CD06" w14:textId="77777777" w:rsidR="00EC6BFA" w:rsidRPr="002A7E57" w:rsidRDefault="00EC6BFA" w:rsidP="00EC6BFA">
      <w:pPr>
        <w:pStyle w:val="Sansinterligne"/>
        <w:jc w:val="both"/>
        <w:rPr>
          <w:rFonts w:ascii="Times New Roman" w:hAnsi="Times New Roman"/>
          <w:color w:val="0000FF"/>
          <w:sz w:val="18"/>
          <w:szCs w:val="18"/>
          <w:lang w:eastAsia="fr-FR"/>
        </w:rPr>
      </w:pPr>
    </w:p>
    <w:sectPr w:rsidR="00EC6BFA" w:rsidRPr="002A7E57" w:rsidSect="00616CD8">
      <w:footerReference w:type="first" r:id="rId1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1757" w14:textId="77777777" w:rsidR="00BF086E" w:rsidRDefault="00BF086E" w:rsidP="00BF086E">
      <w:pPr>
        <w:spacing w:after="0" w:line="240" w:lineRule="auto"/>
      </w:pPr>
      <w:r>
        <w:separator/>
      </w:r>
    </w:p>
  </w:endnote>
  <w:endnote w:type="continuationSeparator" w:id="0">
    <w:p w14:paraId="7EA90DAC" w14:textId="77777777" w:rsidR="00BF086E" w:rsidRDefault="00BF086E" w:rsidP="00BF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gba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EAA9" w14:textId="174D4ADC" w:rsidR="00BF086E" w:rsidRDefault="00BF086E" w:rsidP="00EA0A56">
    <w:pPr>
      <w:pStyle w:val="Pieddepage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9237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SECTIONPAGES  </w:instrText>
    </w:r>
    <w:r>
      <w:rPr>
        <w:b/>
        <w:bCs/>
        <w:sz w:val="24"/>
        <w:szCs w:val="24"/>
      </w:rPr>
      <w:fldChar w:fldCharType="separate"/>
    </w:r>
    <w:r w:rsidR="00B24801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327A1981" w14:textId="27B11D23" w:rsidR="00C63A20" w:rsidRDefault="00C63A20" w:rsidP="00C63A20">
    <w:pPr>
      <w:pStyle w:val="Pieddepage"/>
      <w:jc w:val="right"/>
    </w:pPr>
    <w:r>
      <w:t xml:space="preserve">Version </w:t>
    </w:r>
    <w:r w:rsidR="00E6730C">
      <w:t>5</w:t>
    </w:r>
    <w:r w:rsidR="00166DF7">
      <w:t xml:space="preserve"> </w:t>
    </w:r>
    <w:r w:rsidR="00B24801">
      <w:t>- janvier 2023</w:t>
    </w:r>
  </w:p>
  <w:p w14:paraId="113147FA" w14:textId="77777777" w:rsidR="00BF086E" w:rsidRDefault="00BF086E" w:rsidP="00AB2060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338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782CF8" w14:textId="77777777" w:rsidR="00616CD8" w:rsidRDefault="00616CD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226209AD" w14:textId="77777777" w:rsidR="00616CD8" w:rsidRDefault="00616C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DA9B" w14:textId="77777777" w:rsidR="00BF086E" w:rsidRDefault="00BF086E" w:rsidP="00BF086E">
      <w:pPr>
        <w:spacing w:after="0" w:line="240" w:lineRule="auto"/>
      </w:pPr>
      <w:r>
        <w:separator/>
      </w:r>
    </w:p>
  </w:footnote>
  <w:footnote w:type="continuationSeparator" w:id="0">
    <w:p w14:paraId="1D1CFEFC" w14:textId="77777777" w:rsidR="00BF086E" w:rsidRDefault="00BF086E" w:rsidP="00BF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0CE" w14:textId="77777777" w:rsidR="00BF086E" w:rsidRDefault="00BF086E" w:rsidP="00BF086E">
    <w:pPr>
      <w:pStyle w:val="En-tte"/>
      <w:jc w:val="center"/>
      <w:rPr>
        <w:rFonts w:ascii="Times New Roman" w:hAnsi="Times New Roman"/>
        <w:noProof/>
        <w:lang w:eastAsia="fr-FR"/>
      </w:rPr>
    </w:pPr>
    <w:r w:rsidRPr="009A00C1">
      <w:rPr>
        <w:rFonts w:ascii="Times New Roman" w:hAnsi="Times New Roman"/>
        <w:b/>
        <w:bCs/>
        <w:color w:val="FF0000"/>
        <w:sz w:val="18"/>
      </w:rPr>
      <w:t>POUR EVITER TOUTE ERREUR, RENSEIGNER CE FORM</w:t>
    </w:r>
    <w:r>
      <w:rPr>
        <w:rFonts w:ascii="Times New Roman" w:hAnsi="Times New Roman"/>
        <w:b/>
        <w:bCs/>
        <w:color w:val="FF0000"/>
        <w:sz w:val="18"/>
      </w:rPr>
      <w:t>ULAIRE EN CAPITALES D’IMPRIMERIE</w:t>
    </w:r>
  </w:p>
  <w:p w14:paraId="23FF06A7" w14:textId="77777777" w:rsidR="00BF086E" w:rsidRDefault="00BF086E">
    <w:pPr>
      <w:pStyle w:val="En-tte"/>
    </w:pPr>
    <w:r w:rsidRPr="00BE1C3D"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64C7ADA0" wp14:editId="5B5CC7C9">
          <wp:simplePos x="0" y="0"/>
          <wp:positionH relativeFrom="column">
            <wp:posOffset>6125183</wp:posOffset>
          </wp:positionH>
          <wp:positionV relativeFrom="paragraph">
            <wp:posOffset>-449414</wp:posOffset>
          </wp:positionV>
          <wp:extent cx="937260" cy="5791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23"/>
    <w:multiLevelType w:val="hybridMultilevel"/>
    <w:tmpl w:val="50683524"/>
    <w:lvl w:ilvl="0" w:tplc="F10CDEA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BF5"/>
    <w:multiLevelType w:val="hybridMultilevel"/>
    <w:tmpl w:val="E9700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7C4A"/>
    <w:multiLevelType w:val="hybridMultilevel"/>
    <w:tmpl w:val="B84EFFDA"/>
    <w:lvl w:ilvl="0" w:tplc="F10CDEA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04"/>
    <w:rsid w:val="0004393E"/>
    <w:rsid w:val="0006524F"/>
    <w:rsid w:val="00166DF7"/>
    <w:rsid w:val="00186FFB"/>
    <w:rsid w:val="001B3DE6"/>
    <w:rsid w:val="001D5CF3"/>
    <w:rsid w:val="00233EAF"/>
    <w:rsid w:val="0028081C"/>
    <w:rsid w:val="0029237C"/>
    <w:rsid w:val="002C4E95"/>
    <w:rsid w:val="002E579C"/>
    <w:rsid w:val="00343906"/>
    <w:rsid w:val="00361304"/>
    <w:rsid w:val="00424DAD"/>
    <w:rsid w:val="004C2349"/>
    <w:rsid w:val="004E7FD5"/>
    <w:rsid w:val="00563E95"/>
    <w:rsid w:val="0056596D"/>
    <w:rsid w:val="00616CD8"/>
    <w:rsid w:val="00653496"/>
    <w:rsid w:val="006F0EC7"/>
    <w:rsid w:val="0079015F"/>
    <w:rsid w:val="007B3EDD"/>
    <w:rsid w:val="007C6045"/>
    <w:rsid w:val="00825FC2"/>
    <w:rsid w:val="00841D0E"/>
    <w:rsid w:val="008E63F3"/>
    <w:rsid w:val="0092494C"/>
    <w:rsid w:val="00944F9D"/>
    <w:rsid w:val="009505D1"/>
    <w:rsid w:val="00951FA9"/>
    <w:rsid w:val="00957A0B"/>
    <w:rsid w:val="00974E3D"/>
    <w:rsid w:val="00994B84"/>
    <w:rsid w:val="009F1B90"/>
    <w:rsid w:val="00B24801"/>
    <w:rsid w:val="00B9184A"/>
    <w:rsid w:val="00B952D2"/>
    <w:rsid w:val="00BF086E"/>
    <w:rsid w:val="00BF4253"/>
    <w:rsid w:val="00C246E7"/>
    <w:rsid w:val="00C361A0"/>
    <w:rsid w:val="00C36725"/>
    <w:rsid w:val="00C63A20"/>
    <w:rsid w:val="00C9789C"/>
    <w:rsid w:val="00CB6726"/>
    <w:rsid w:val="00DB0CC8"/>
    <w:rsid w:val="00E54C1B"/>
    <w:rsid w:val="00E6730C"/>
    <w:rsid w:val="00EB62A8"/>
    <w:rsid w:val="00EC2A8B"/>
    <w:rsid w:val="00EC6BFA"/>
    <w:rsid w:val="00F24E8B"/>
    <w:rsid w:val="00FC3357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30BCAAB"/>
  <w15:docId w15:val="{7DAC78A2-FAB6-4449-8461-BD19AAC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8">
    <w:name w:val="Normal (Web)8"/>
    <w:basedOn w:val="Normal"/>
    <w:rsid w:val="00BF086E"/>
    <w:pPr>
      <w:spacing w:before="75" w:after="75" w:line="240" w:lineRule="auto"/>
      <w:ind w:left="225" w:right="225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08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BF08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BF086E"/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BF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F086E"/>
  </w:style>
  <w:style w:type="paragraph" w:styleId="Pieddepage">
    <w:name w:val="footer"/>
    <w:basedOn w:val="Normal"/>
    <w:link w:val="PieddepageCar"/>
    <w:uiPriority w:val="99"/>
    <w:unhideWhenUsed/>
    <w:rsid w:val="00BF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86E"/>
  </w:style>
  <w:style w:type="character" w:styleId="Lienhypertexte">
    <w:name w:val="Hyperlink"/>
    <w:uiPriority w:val="99"/>
    <w:rsid w:val="00BF086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F08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F086E"/>
    <w:pPr>
      <w:spacing w:after="0" w:line="240" w:lineRule="auto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08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086E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semiHidden/>
    <w:rsid w:val="00BF086E"/>
    <w:rPr>
      <w:b/>
      <w:bCs/>
      <w:color w:val="FF0000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86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F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FD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tpn988-stpaf-spaftontouta@interieur.gouv.fr" TargetMode="External"/><Relationship Id="rId18" Type="http://schemas.openxmlformats.org/officeDocument/2006/relationships/hyperlink" Target="mailto:bta.fayaoue@gendarmerie.interieur.gouv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gta.la-tontouta@gendarmerie.interieur.gouv.fr" TargetMode="External"/><Relationship Id="rId17" Type="http://schemas.openxmlformats.org/officeDocument/2006/relationships/hyperlink" Target="mailto:bta.tadine@gendarmerie.interieur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ta.l-ile-des-pins@gendarmerie.interieur.gouv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n.compose('new',%20't=daem.surete@province-sud.nc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ta.chepenehe@gendarmerie.interieur.gouv.fr" TargetMode="External"/><Relationship Id="rId10" Type="http://schemas.openxmlformats.org/officeDocument/2006/relationships/hyperlink" Target="mailto:exploitation-lifou@cci.n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tpn988-stsp-cs-magenta-aerodrome@interieur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4385-008C-426D-B003-2DF97637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DAC-NC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Dulradjak</dc:creator>
  <cp:lastModifiedBy>Michel Dulradjak</cp:lastModifiedBy>
  <cp:revision>38</cp:revision>
  <dcterms:created xsi:type="dcterms:W3CDTF">2019-10-01T22:13:00Z</dcterms:created>
  <dcterms:modified xsi:type="dcterms:W3CDTF">2023-01-09T03:13:00Z</dcterms:modified>
</cp:coreProperties>
</file>